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965903" w14:textId="77777777" w:rsidR="003E1CEA" w:rsidRPr="005F29E6" w:rsidRDefault="003E1CEA" w:rsidP="005F29E6">
      <w:pPr>
        <w:spacing w:line="276" w:lineRule="auto"/>
        <w:jc w:val="center"/>
        <w:rPr>
          <w:rFonts w:cs="Times New Roman"/>
          <w:b/>
          <w:i/>
          <w:szCs w:val="24"/>
          <w:lang w:val="en-GB"/>
        </w:rPr>
      </w:pPr>
      <w:r w:rsidRPr="005F29E6">
        <w:rPr>
          <w:rFonts w:cs="Times New Roman"/>
          <w:b/>
          <w:i/>
          <w:szCs w:val="24"/>
          <w:lang w:val="en-GB"/>
        </w:rPr>
        <w:t>Draft meeting minutes</w:t>
      </w:r>
    </w:p>
    <w:p w14:paraId="18E1CB38" w14:textId="77777777" w:rsidR="003E1CEA" w:rsidRPr="005F29E6" w:rsidRDefault="003E1CEA" w:rsidP="005F29E6">
      <w:pPr>
        <w:spacing w:line="276" w:lineRule="auto"/>
        <w:jc w:val="center"/>
        <w:rPr>
          <w:rFonts w:cs="Times New Roman"/>
          <w:b/>
          <w:szCs w:val="24"/>
          <w:lang w:val="en-GB"/>
        </w:rPr>
      </w:pPr>
      <w:r w:rsidRPr="005F29E6">
        <w:rPr>
          <w:rFonts w:cs="Times New Roman"/>
          <w:b/>
          <w:szCs w:val="24"/>
          <w:lang w:val="en-GB"/>
        </w:rPr>
        <w:t>16</w:t>
      </w:r>
      <w:r w:rsidRPr="005F29E6">
        <w:rPr>
          <w:rFonts w:cs="Times New Roman"/>
          <w:b/>
          <w:szCs w:val="24"/>
          <w:vertAlign w:val="superscript"/>
          <w:lang w:val="en-GB"/>
        </w:rPr>
        <w:t>th</w:t>
      </w:r>
      <w:r w:rsidRPr="005F29E6">
        <w:rPr>
          <w:rFonts w:cs="Times New Roman"/>
          <w:b/>
          <w:szCs w:val="24"/>
          <w:lang w:val="en-GB"/>
        </w:rPr>
        <w:t xml:space="preserve"> Meeting of the international Steering Committee for the Policy Area on Clean Shipping of the EU Strategy for the Baltic Sea Region (EUSBSR), 3</w:t>
      </w:r>
      <w:r w:rsidRPr="005F29E6">
        <w:rPr>
          <w:rFonts w:cs="Times New Roman"/>
          <w:b/>
          <w:szCs w:val="24"/>
          <w:vertAlign w:val="superscript"/>
          <w:lang w:val="en-GB"/>
        </w:rPr>
        <w:t>rd</w:t>
      </w:r>
      <w:r w:rsidRPr="005F29E6">
        <w:rPr>
          <w:rFonts w:cs="Times New Roman"/>
          <w:b/>
          <w:szCs w:val="24"/>
          <w:lang w:val="en-GB"/>
        </w:rPr>
        <w:t xml:space="preserve"> June 2021 (online).</w:t>
      </w:r>
    </w:p>
    <w:p w14:paraId="293DD207" w14:textId="3F44119A" w:rsidR="003E1CEA" w:rsidRDefault="003E1CEA" w:rsidP="005F29E6">
      <w:pPr>
        <w:spacing w:line="276" w:lineRule="auto"/>
        <w:jc w:val="center"/>
        <w:rPr>
          <w:rFonts w:cs="Times New Roman"/>
          <w:i/>
          <w:szCs w:val="24"/>
          <w:lang w:val="en-GB"/>
        </w:rPr>
      </w:pPr>
      <w:r w:rsidRPr="00944F3C">
        <w:rPr>
          <w:rFonts w:cs="Times New Roman"/>
          <w:i/>
          <w:szCs w:val="24"/>
          <w:lang w:val="en-GB"/>
        </w:rPr>
        <w:t>The 16</w:t>
      </w:r>
      <w:r w:rsidRPr="00944F3C">
        <w:rPr>
          <w:rFonts w:cs="Times New Roman"/>
          <w:i/>
          <w:szCs w:val="24"/>
          <w:vertAlign w:val="superscript"/>
          <w:lang w:val="en-GB"/>
        </w:rPr>
        <w:t>th</w:t>
      </w:r>
      <w:r w:rsidRPr="00944F3C">
        <w:rPr>
          <w:rFonts w:cs="Times New Roman"/>
          <w:i/>
          <w:szCs w:val="24"/>
          <w:lang w:val="en-GB"/>
        </w:rPr>
        <w:t xml:space="preserve"> meeting in the International Steering Committee for PA Ship </w:t>
      </w:r>
      <w:proofErr w:type="gramStart"/>
      <w:r w:rsidRPr="00944F3C">
        <w:rPr>
          <w:rFonts w:cs="Times New Roman"/>
          <w:i/>
          <w:szCs w:val="24"/>
          <w:lang w:val="en-GB"/>
        </w:rPr>
        <w:t>was</w:t>
      </w:r>
      <w:r w:rsidR="00944F3C" w:rsidRPr="00944F3C">
        <w:rPr>
          <w:rFonts w:cs="Times New Roman"/>
          <w:szCs w:val="24"/>
          <w:lang w:val="en-GB"/>
        </w:rPr>
        <w:t xml:space="preserve"> </w:t>
      </w:r>
      <w:r w:rsidR="00944F3C" w:rsidRPr="006377EE">
        <w:rPr>
          <w:rFonts w:cs="Times New Roman"/>
          <w:i/>
          <w:szCs w:val="24"/>
          <w:lang w:val="en-GB"/>
        </w:rPr>
        <w:t>held</w:t>
      </w:r>
      <w:proofErr w:type="gramEnd"/>
      <w:r w:rsidR="005728F1" w:rsidRPr="00944F3C">
        <w:rPr>
          <w:rFonts w:cs="Times New Roman"/>
          <w:i/>
          <w:szCs w:val="24"/>
          <w:lang w:val="en-GB"/>
        </w:rPr>
        <w:t xml:space="preserve"> on June 3</w:t>
      </w:r>
      <w:r w:rsidR="005728F1" w:rsidRPr="00944F3C">
        <w:rPr>
          <w:rFonts w:cs="Times New Roman"/>
          <w:i/>
          <w:szCs w:val="24"/>
          <w:vertAlign w:val="superscript"/>
          <w:lang w:val="en-GB"/>
        </w:rPr>
        <w:t>rd</w:t>
      </w:r>
      <w:r w:rsidR="005728F1" w:rsidRPr="00944F3C">
        <w:rPr>
          <w:rFonts w:cs="Times New Roman"/>
          <w:i/>
          <w:szCs w:val="24"/>
          <w:lang w:val="en-GB"/>
        </w:rPr>
        <w:t xml:space="preserve"> 2021 online via Cisco </w:t>
      </w:r>
      <w:proofErr w:type="spellStart"/>
      <w:r w:rsidR="006A4DF7">
        <w:rPr>
          <w:rFonts w:cs="Times New Roman"/>
          <w:i/>
          <w:szCs w:val="24"/>
          <w:lang w:val="en-GB"/>
        </w:rPr>
        <w:t>W</w:t>
      </w:r>
      <w:r w:rsidR="005728F1" w:rsidRPr="00944F3C">
        <w:rPr>
          <w:rFonts w:cs="Times New Roman"/>
          <w:i/>
          <w:szCs w:val="24"/>
          <w:lang w:val="en-GB"/>
        </w:rPr>
        <w:t>ebex</w:t>
      </w:r>
      <w:proofErr w:type="spellEnd"/>
      <w:r w:rsidR="005728F1" w:rsidRPr="00944F3C">
        <w:rPr>
          <w:rFonts w:cs="Times New Roman"/>
          <w:i/>
          <w:szCs w:val="24"/>
          <w:lang w:val="en-GB"/>
        </w:rPr>
        <w:t>.</w:t>
      </w:r>
      <w:r w:rsidR="00944F3C" w:rsidRPr="00944F3C">
        <w:rPr>
          <w:rFonts w:cs="Times New Roman"/>
          <w:i/>
          <w:szCs w:val="24"/>
          <w:lang w:val="en-GB"/>
        </w:rPr>
        <w:t xml:space="preserve"> </w:t>
      </w:r>
      <w:r w:rsidR="005728F1" w:rsidRPr="00944F3C">
        <w:rPr>
          <w:rFonts w:cs="Times New Roman"/>
          <w:i/>
          <w:szCs w:val="24"/>
          <w:lang w:val="en-GB"/>
        </w:rPr>
        <w:t xml:space="preserve">Meeting participants included Steering Committee members, representatives of the Commission, representative from the group of National Coordinators, Flagship leaders and other stakeholders. The meeting agenda included updates from the Commission and flagship projects and a discussion of the future management and organisation of the Steering Committee. </w:t>
      </w:r>
    </w:p>
    <w:p w14:paraId="25B136BC" w14:textId="14E66183" w:rsidR="006377EE" w:rsidRPr="00944F3C" w:rsidRDefault="006377EE" w:rsidP="006377EE">
      <w:pPr>
        <w:spacing w:line="276" w:lineRule="auto"/>
        <w:rPr>
          <w:rFonts w:cs="Times New Roman"/>
          <w:i/>
          <w:szCs w:val="24"/>
          <w:lang w:val="en-GB"/>
        </w:rPr>
      </w:pPr>
      <w:r>
        <w:rPr>
          <w:rFonts w:cs="Times New Roman"/>
          <w:i/>
          <w:szCs w:val="24"/>
          <w:lang w:val="en-GB"/>
        </w:rPr>
        <w:t xml:space="preserve">Please find all meeting documents and PP presentations via this </w:t>
      </w:r>
      <w:hyperlink r:id="rId8" w:history="1">
        <w:r w:rsidRPr="006377EE">
          <w:rPr>
            <w:rStyle w:val="Hyperlink"/>
            <w:rFonts w:cs="Times New Roman"/>
            <w:i/>
            <w:szCs w:val="24"/>
            <w:lang w:val="en-GB"/>
          </w:rPr>
          <w:t>link</w:t>
        </w:r>
      </w:hyperlink>
      <w:r>
        <w:rPr>
          <w:rFonts w:cs="Times New Roman"/>
          <w:i/>
          <w:szCs w:val="24"/>
          <w:lang w:val="en-GB"/>
        </w:rPr>
        <w:t xml:space="preserve">. The minutes and final meeting material </w:t>
      </w:r>
      <w:proofErr w:type="gramStart"/>
      <w:r>
        <w:rPr>
          <w:rFonts w:cs="Times New Roman"/>
          <w:i/>
          <w:szCs w:val="24"/>
          <w:lang w:val="en-GB"/>
        </w:rPr>
        <w:t>will also be uploaded</w:t>
      </w:r>
      <w:proofErr w:type="gramEnd"/>
      <w:r>
        <w:rPr>
          <w:rFonts w:cs="Times New Roman"/>
          <w:i/>
          <w:szCs w:val="24"/>
          <w:lang w:val="en-GB"/>
        </w:rPr>
        <w:t xml:space="preserve"> to the PA Ship website. </w:t>
      </w:r>
    </w:p>
    <w:p w14:paraId="43AF103D" w14:textId="77777777" w:rsidR="003E1CEA" w:rsidRPr="005F29E6" w:rsidRDefault="003E1CEA" w:rsidP="005F29E6">
      <w:pPr>
        <w:spacing w:after="0" w:line="276" w:lineRule="auto"/>
        <w:jc w:val="center"/>
        <w:rPr>
          <w:rFonts w:cs="Times New Roman"/>
          <w:i/>
          <w:szCs w:val="24"/>
          <w:lang w:val="en-GB"/>
        </w:rPr>
      </w:pPr>
    </w:p>
    <w:p w14:paraId="2E0EC8C1" w14:textId="77777777" w:rsidR="00FA3630" w:rsidRPr="005F29E6" w:rsidRDefault="003E1CEA" w:rsidP="005F29E6">
      <w:pPr>
        <w:pStyle w:val="Listeafsnit"/>
        <w:numPr>
          <w:ilvl w:val="0"/>
          <w:numId w:val="1"/>
        </w:numPr>
        <w:spacing w:after="0" w:line="276" w:lineRule="auto"/>
        <w:jc w:val="both"/>
        <w:rPr>
          <w:rFonts w:cs="Times New Roman"/>
          <w:b/>
          <w:szCs w:val="24"/>
          <w:lang w:val="en-GB"/>
        </w:rPr>
      </w:pPr>
      <w:r w:rsidRPr="005F29E6">
        <w:rPr>
          <w:rFonts w:cs="Times New Roman"/>
          <w:b/>
          <w:szCs w:val="24"/>
          <w:lang w:val="en-GB"/>
        </w:rPr>
        <w:t xml:space="preserve">Approval of the agenda and confirmation of approved final minutes </w:t>
      </w:r>
    </w:p>
    <w:p w14:paraId="083870BA" w14:textId="77777777" w:rsidR="003E1CEA" w:rsidRPr="005F29E6" w:rsidRDefault="003E1CEA" w:rsidP="005F29E6">
      <w:pPr>
        <w:spacing w:after="0" w:line="276" w:lineRule="auto"/>
        <w:jc w:val="both"/>
        <w:rPr>
          <w:rFonts w:cs="Times New Roman"/>
          <w:b/>
          <w:szCs w:val="24"/>
          <w:lang w:val="en-GB"/>
        </w:rPr>
      </w:pPr>
      <w:r w:rsidRPr="005F29E6">
        <w:rPr>
          <w:rFonts w:cs="Times New Roman"/>
          <w:szCs w:val="24"/>
          <w:lang w:val="en-GB"/>
        </w:rPr>
        <w:t>Ms. Josefine Pallesen, Policy area Coordinator (PAC) of PA Ship from the Danish Maritime Authority welcomed everyone to the 16</w:t>
      </w:r>
      <w:r w:rsidRPr="005F29E6">
        <w:rPr>
          <w:rFonts w:cs="Times New Roman"/>
          <w:szCs w:val="24"/>
          <w:vertAlign w:val="superscript"/>
          <w:lang w:val="en-GB"/>
        </w:rPr>
        <w:t>th</w:t>
      </w:r>
      <w:r w:rsidRPr="005F29E6">
        <w:rPr>
          <w:rFonts w:cs="Times New Roman"/>
          <w:szCs w:val="24"/>
          <w:lang w:val="en-GB"/>
        </w:rPr>
        <w:t xml:space="preserve"> meeting in the international Steering Committee of PA Ship. The meeting agenda and minutes from the previous meeting </w:t>
      </w:r>
      <w:proofErr w:type="gramStart"/>
      <w:r w:rsidRPr="005F29E6">
        <w:rPr>
          <w:rFonts w:cs="Times New Roman"/>
          <w:szCs w:val="24"/>
          <w:lang w:val="en-GB"/>
        </w:rPr>
        <w:t>were approved</w:t>
      </w:r>
      <w:proofErr w:type="gramEnd"/>
      <w:r w:rsidRPr="005F29E6">
        <w:rPr>
          <w:rFonts w:cs="Times New Roman"/>
          <w:szCs w:val="24"/>
          <w:lang w:val="en-GB"/>
        </w:rPr>
        <w:t xml:space="preserve"> without amendments.</w:t>
      </w:r>
    </w:p>
    <w:p w14:paraId="78495686" w14:textId="77777777" w:rsidR="003E1CEA" w:rsidRPr="005F29E6" w:rsidRDefault="003E1CEA" w:rsidP="005F29E6">
      <w:pPr>
        <w:pStyle w:val="Listeafsnit"/>
        <w:spacing w:line="276" w:lineRule="auto"/>
        <w:jc w:val="both"/>
        <w:rPr>
          <w:rFonts w:cs="Times New Roman"/>
          <w:b/>
          <w:szCs w:val="24"/>
          <w:lang w:val="en-GB"/>
        </w:rPr>
      </w:pPr>
    </w:p>
    <w:p w14:paraId="30895368" w14:textId="77777777" w:rsidR="003E1CEA" w:rsidRPr="005F29E6" w:rsidRDefault="003E1CEA" w:rsidP="005F29E6">
      <w:pPr>
        <w:pStyle w:val="Listeafsnit"/>
        <w:numPr>
          <w:ilvl w:val="0"/>
          <w:numId w:val="1"/>
        </w:numPr>
        <w:spacing w:after="200" w:line="276" w:lineRule="auto"/>
        <w:jc w:val="both"/>
        <w:rPr>
          <w:rFonts w:cs="Times New Roman"/>
          <w:b/>
          <w:szCs w:val="24"/>
          <w:lang w:val="en-GB"/>
        </w:rPr>
      </w:pPr>
      <w:r w:rsidRPr="005F29E6">
        <w:rPr>
          <w:rFonts w:cs="Times New Roman"/>
          <w:b/>
          <w:szCs w:val="24"/>
          <w:lang w:val="en-GB"/>
        </w:rPr>
        <w:t xml:space="preserve">Activities of the Policy Area Coordinators </w:t>
      </w:r>
    </w:p>
    <w:p w14:paraId="1F519905" w14:textId="2CFC3CAC" w:rsidR="003A0784" w:rsidRPr="005F29E6" w:rsidRDefault="009C174E" w:rsidP="005F29E6">
      <w:pPr>
        <w:spacing w:line="276" w:lineRule="auto"/>
        <w:jc w:val="both"/>
        <w:rPr>
          <w:rFonts w:cs="Times New Roman"/>
          <w:szCs w:val="24"/>
          <w:lang w:val="en-GB"/>
        </w:rPr>
      </w:pPr>
      <w:r w:rsidRPr="005F29E6">
        <w:rPr>
          <w:rFonts w:cs="Times New Roman"/>
          <w:szCs w:val="24"/>
          <w:lang w:val="en-US"/>
        </w:rPr>
        <w:t>Mr. Rasmus</w:t>
      </w:r>
      <w:r w:rsidR="00B242C8">
        <w:rPr>
          <w:rFonts w:cs="Times New Roman"/>
          <w:szCs w:val="24"/>
          <w:lang w:val="en-US"/>
        </w:rPr>
        <w:t xml:space="preserve"> Uglebjerg</w:t>
      </w:r>
      <w:r w:rsidRPr="005F29E6">
        <w:rPr>
          <w:rFonts w:cs="Times New Roman"/>
          <w:szCs w:val="24"/>
          <w:lang w:val="en-US"/>
        </w:rPr>
        <w:t xml:space="preserve"> With, </w:t>
      </w:r>
      <w:r w:rsidR="005728F1">
        <w:rPr>
          <w:rFonts w:cs="Times New Roman"/>
          <w:szCs w:val="24"/>
          <w:lang w:val="en-US"/>
        </w:rPr>
        <w:t xml:space="preserve">Assisting </w:t>
      </w:r>
      <w:r w:rsidRPr="005F29E6">
        <w:rPr>
          <w:rFonts w:cs="Times New Roman"/>
          <w:szCs w:val="24"/>
          <w:lang w:val="en-US"/>
        </w:rPr>
        <w:t xml:space="preserve">Policy Area Coordinator of PA </w:t>
      </w:r>
      <w:r w:rsidR="005728F1" w:rsidRPr="006B5EAE">
        <w:rPr>
          <w:lang w:val="en-US"/>
        </w:rPr>
        <w:t>Ship</w:t>
      </w:r>
      <w:r w:rsidRPr="005F29E6">
        <w:rPr>
          <w:rFonts w:cs="Times New Roman"/>
          <w:szCs w:val="24"/>
          <w:lang w:val="en-US"/>
        </w:rPr>
        <w:t xml:space="preserve">, informed the group </w:t>
      </w:r>
      <w:r w:rsidR="00FA3630" w:rsidRPr="005F29E6">
        <w:rPr>
          <w:rFonts w:cs="Times New Roman"/>
          <w:szCs w:val="24"/>
          <w:lang w:val="en-GB"/>
        </w:rPr>
        <w:t>on initiatives taken by the PACs since the latest meeting and upcoming events</w:t>
      </w:r>
      <w:r w:rsidR="005728F1">
        <w:rPr>
          <w:rFonts w:cs="Times New Roman"/>
          <w:szCs w:val="24"/>
          <w:lang w:val="en-GB"/>
        </w:rPr>
        <w:t>,</w:t>
      </w:r>
      <w:r w:rsidR="00287812" w:rsidRPr="005F29E6">
        <w:rPr>
          <w:rFonts w:cs="Times New Roman"/>
          <w:szCs w:val="24"/>
          <w:lang w:val="en-GB"/>
        </w:rPr>
        <w:t xml:space="preserve"> </w:t>
      </w:r>
      <w:r w:rsidR="00280F17">
        <w:rPr>
          <w:rFonts w:cs="Times New Roman"/>
          <w:szCs w:val="24"/>
          <w:lang w:val="en-GB"/>
        </w:rPr>
        <w:t>despite</w:t>
      </w:r>
      <w:r w:rsidR="00287812" w:rsidRPr="005F29E6">
        <w:rPr>
          <w:rFonts w:cs="Times New Roman"/>
          <w:szCs w:val="24"/>
          <w:lang w:val="en-GB"/>
        </w:rPr>
        <w:t xml:space="preserve"> </w:t>
      </w:r>
      <w:r w:rsidR="00B6517C" w:rsidRPr="005F29E6">
        <w:rPr>
          <w:rFonts w:cs="Times New Roman"/>
          <w:szCs w:val="24"/>
          <w:lang w:val="en-GB"/>
        </w:rPr>
        <w:t>reduced</w:t>
      </w:r>
      <w:r w:rsidR="00287812" w:rsidRPr="005F29E6">
        <w:rPr>
          <w:rFonts w:cs="Times New Roman"/>
          <w:szCs w:val="24"/>
          <w:lang w:val="en-GB"/>
        </w:rPr>
        <w:t xml:space="preserve"> activities due to COVID-19.</w:t>
      </w:r>
    </w:p>
    <w:p w14:paraId="18681F4C" w14:textId="6B4CBC8C" w:rsidR="005728F1" w:rsidRDefault="005728F1" w:rsidP="005F29E6">
      <w:pPr>
        <w:spacing w:line="276" w:lineRule="auto"/>
        <w:jc w:val="both"/>
        <w:rPr>
          <w:rFonts w:cs="Times New Roman"/>
          <w:szCs w:val="24"/>
          <w:lang w:val="en-GB"/>
        </w:rPr>
      </w:pPr>
      <w:r>
        <w:rPr>
          <w:rFonts w:cs="Times New Roman"/>
          <w:szCs w:val="24"/>
          <w:lang w:val="en-GB"/>
        </w:rPr>
        <w:t xml:space="preserve">Mr With informed that </w:t>
      </w:r>
      <w:r w:rsidR="00B6517C" w:rsidRPr="005F29E6">
        <w:rPr>
          <w:rFonts w:cs="Times New Roman"/>
          <w:szCs w:val="24"/>
          <w:lang w:val="en-GB"/>
        </w:rPr>
        <w:t>PA Safe, PA Ship</w:t>
      </w:r>
      <w:r>
        <w:rPr>
          <w:rFonts w:cs="Times New Roman"/>
          <w:szCs w:val="24"/>
          <w:lang w:val="en-GB"/>
        </w:rPr>
        <w:t xml:space="preserve">, the Danish </w:t>
      </w:r>
      <w:proofErr w:type="spellStart"/>
      <w:r>
        <w:rPr>
          <w:rFonts w:cs="Times New Roman"/>
          <w:szCs w:val="24"/>
          <w:lang w:val="en-GB"/>
        </w:rPr>
        <w:t>Minstry</w:t>
      </w:r>
      <w:proofErr w:type="spellEnd"/>
      <w:r>
        <w:rPr>
          <w:rFonts w:cs="Times New Roman"/>
          <w:szCs w:val="24"/>
          <w:lang w:val="en-GB"/>
        </w:rPr>
        <w:t xml:space="preserve"> of Environment and the Expert Group on Sustainable Maritime Economy from the</w:t>
      </w:r>
      <w:r w:rsidR="006B5EAE">
        <w:rPr>
          <w:rFonts w:cs="Times New Roman"/>
          <w:szCs w:val="24"/>
          <w:lang w:val="en-GB"/>
        </w:rPr>
        <w:t xml:space="preserve"> </w:t>
      </w:r>
      <w:r w:rsidR="00B6517C" w:rsidRPr="005F29E6">
        <w:rPr>
          <w:rFonts w:cs="Times New Roman"/>
          <w:szCs w:val="24"/>
          <w:lang w:val="en-GB"/>
        </w:rPr>
        <w:t>C</w:t>
      </w:r>
      <w:r>
        <w:rPr>
          <w:rFonts w:cs="Times New Roman"/>
          <w:szCs w:val="24"/>
          <w:lang w:val="en-GB"/>
        </w:rPr>
        <w:t xml:space="preserve">ouncil of the </w:t>
      </w:r>
      <w:r w:rsidR="00B6517C" w:rsidRPr="005F29E6">
        <w:rPr>
          <w:rFonts w:cs="Times New Roman"/>
          <w:szCs w:val="24"/>
          <w:lang w:val="en-GB"/>
        </w:rPr>
        <w:t>B</w:t>
      </w:r>
      <w:r>
        <w:rPr>
          <w:rFonts w:cs="Times New Roman"/>
          <w:szCs w:val="24"/>
          <w:lang w:val="en-GB"/>
        </w:rPr>
        <w:t>altic Sea States</w:t>
      </w:r>
      <w:r w:rsidR="00B6517C" w:rsidRPr="005F29E6">
        <w:rPr>
          <w:rFonts w:cs="Times New Roman"/>
          <w:szCs w:val="24"/>
          <w:lang w:val="en-GB"/>
        </w:rPr>
        <w:t xml:space="preserve"> </w:t>
      </w:r>
      <w:r w:rsidR="00280F17">
        <w:rPr>
          <w:rFonts w:cs="Times New Roman"/>
          <w:szCs w:val="24"/>
          <w:lang w:val="en-GB"/>
        </w:rPr>
        <w:t>held</w:t>
      </w:r>
      <w:r w:rsidR="00B6517C" w:rsidRPr="005F29E6">
        <w:rPr>
          <w:rFonts w:cs="Times New Roman"/>
          <w:szCs w:val="24"/>
          <w:lang w:val="en-GB"/>
        </w:rPr>
        <w:t xml:space="preserve"> a</w:t>
      </w:r>
      <w:r w:rsidR="00280F17">
        <w:rPr>
          <w:rFonts w:cs="Times New Roman"/>
          <w:szCs w:val="24"/>
          <w:lang w:val="en-GB"/>
        </w:rPr>
        <w:t xml:space="preserve"> successful</w:t>
      </w:r>
      <w:r w:rsidR="00B6517C" w:rsidRPr="005F29E6">
        <w:rPr>
          <w:rFonts w:cs="Times New Roman"/>
          <w:szCs w:val="24"/>
          <w:lang w:val="en-GB"/>
        </w:rPr>
        <w:t xml:space="preserve"> </w:t>
      </w:r>
      <w:r>
        <w:rPr>
          <w:rFonts w:cs="Times New Roman"/>
          <w:szCs w:val="24"/>
          <w:lang w:val="en-GB"/>
        </w:rPr>
        <w:t>online</w:t>
      </w:r>
      <w:r w:rsidRPr="005F29E6">
        <w:rPr>
          <w:rFonts w:cs="Times New Roman"/>
          <w:szCs w:val="24"/>
          <w:lang w:val="en-GB"/>
        </w:rPr>
        <w:t xml:space="preserve"> </w:t>
      </w:r>
      <w:r w:rsidR="00B6517C" w:rsidRPr="005F29E6">
        <w:rPr>
          <w:rFonts w:cs="Times New Roman"/>
          <w:szCs w:val="24"/>
          <w:lang w:val="en-GB"/>
        </w:rPr>
        <w:t>conference in December</w:t>
      </w:r>
      <w:r w:rsidR="00280F17">
        <w:rPr>
          <w:rFonts w:cs="Times New Roman"/>
          <w:szCs w:val="24"/>
          <w:lang w:val="en-GB"/>
        </w:rPr>
        <w:t xml:space="preserve"> 2020</w:t>
      </w:r>
      <w:r w:rsidR="004E5DD0">
        <w:rPr>
          <w:rFonts w:cs="Times New Roman"/>
          <w:szCs w:val="24"/>
          <w:lang w:val="en-GB"/>
        </w:rPr>
        <w:t>.</w:t>
      </w:r>
      <w:r w:rsidR="006B5EAE">
        <w:rPr>
          <w:rFonts w:cs="Times New Roman"/>
          <w:szCs w:val="24"/>
          <w:lang w:val="en-GB"/>
        </w:rPr>
        <w:t xml:space="preserve"> </w:t>
      </w:r>
      <w:r>
        <w:rPr>
          <w:rFonts w:cs="Times New Roman"/>
          <w:szCs w:val="24"/>
          <w:lang w:val="en-GB"/>
        </w:rPr>
        <w:t xml:space="preserve">The event focused on Alternative fuels for the shipping sector and cruise industry. A recap of the conference </w:t>
      </w:r>
      <w:proofErr w:type="gramStart"/>
      <w:r>
        <w:rPr>
          <w:rFonts w:cs="Times New Roman"/>
          <w:szCs w:val="24"/>
          <w:lang w:val="en-GB"/>
        </w:rPr>
        <w:t>can be found</w:t>
      </w:r>
      <w:proofErr w:type="gramEnd"/>
      <w:r>
        <w:rPr>
          <w:rFonts w:cs="Times New Roman"/>
          <w:szCs w:val="24"/>
          <w:lang w:val="en-GB"/>
        </w:rPr>
        <w:t xml:space="preserve"> </w:t>
      </w:r>
      <w:hyperlink r:id="rId9" w:history="1">
        <w:r w:rsidRPr="005728F1">
          <w:rPr>
            <w:rStyle w:val="Hyperlink"/>
            <w:rFonts w:cs="Times New Roman"/>
            <w:szCs w:val="24"/>
            <w:lang w:val="en-GB"/>
          </w:rPr>
          <w:t>here</w:t>
        </w:r>
      </w:hyperlink>
      <w:r>
        <w:rPr>
          <w:rFonts w:cs="Times New Roman"/>
          <w:szCs w:val="24"/>
          <w:lang w:val="en-GB"/>
        </w:rPr>
        <w:t xml:space="preserve">. </w:t>
      </w:r>
    </w:p>
    <w:p w14:paraId="6D856F36" w14:textId="77777777" w:rsidR="009C174E" w:rsidRPr="005F29E6" w:rsidRDefault="005728F1" w:rsidP="005F29E6">
      <w:pPr>
        <w:spacing w:line="276" w:lineRule="auto"/>
        <w:jc w:val="both"/>
        <w:rPr>
          <w:rFonts w:cs="Times New Roman"/>
          <w:szCs w:val="24"/>
          <w:lang w:val="en-GB"/>
        </w:rPr>
      </w:pPr>
      <w:r>
        <w:rPr>
          <w:rFonts w:cs="Times New Roman"/>
          <w:szCs w:val="24"/>
          <w:lang w:val="en-GB"/>
        </w:rPr>
        <w:t>Moreover, Mr. With informed that four policy areas under the EU Strategy for the Baltic Sea Region (EUSBSR) co-organised a</w:t>
      </w:r>
      <w:r w:rsidR="004F1D58">
        <w:rPr>
          <w:rFonts w:cs="Times New Roman"/>
          <w:szCs w:val="24"/>
          <w:lang w:val="en-GB"/>
        </w:rPr>
        <w:t xml:space="preserve">n event focusing more broadly on alternative fuels. The organisers were PA Safe, Ship, Energy and Transport. A recap of that conference </w:t>
      </w:r>
      <w:proofErr w:type="gramStart"/>
      <w:r w:rsidR="004F1D58">
        <w:rPr>
          <w:rFonts w:cs="Times New Roman"/>
          <w:szCs w:val="24"/>
          <w:lang w:val="en-GB"/>
        </w:rPr>
        <w:t>can be found</w:t>
      </w:r>
      <w:proofErr w:type="gramEnd"/>
      <w:r w:rsidR="004F1D58">
        <w:rPr>
          <w:rFonts w:cs="Times New Roman"/>
          <w:szCs w:val="24"/>
          <w:lang w:val="en-GB"/>
        </w:rPr>
        <w:t xml:space="preserve"> </w:t>
      </w:r>
      <w:hyperlink r:id="rId10" w:history="1">
        <w:r w:rsidR="004F1D58" w:rsidRPr="004F1D58">
          <w:rPr>
            <w:rStyle w:val="Hyperlink"/>
            <w:rFonts w:cs="Times New Roman"/>
            <w:szCs w:val="24"/>
            <w:lang w:val="en-GB"/>
          </w:rPr>
          <w:t>here</w:t>
        </w:r>
      </w:hyperlink>
      <w:r w:rsidR="004F1D58">
        <w:rPr>
          <w:rFonts w:cs="Times New Roman"/>
          <w:szCs w:val="24"/>
          <w:lang w:val="en-GB"/>
        </w:rPr>
        <w:t xml:space="preserve">. </w:t>
      </w:r>
    </w:p>
    <w:p w14:paraId="33086B32" w14:textId="61202DE4" w:rsidR="004F1D58" w:rsidRDefault="004F1D58" w:rsidP="005F29E6">
      <w:pPr>
        <w:spacing w:line="276" w:lineRule="auto"/>
        <w:jc w:val="both"/>
        <w:rPr>
          <w:rFonts w:cs="Times New Roman"/>
          <w:szCs w:val="24"/>
          <w:lang w:val="en-GB"/>
        </w:rPr>
      </w:pPr>
      <w:r>
        <w:rPr>
          <w:rFonts w:cs="Times New Roman"/>
          <w:szCs w:val="24"/>
          <w:lang w:val="en-GB"/>
        </w:rPr>
        <w:lastRenderedPageBreak/>
        <w:t>Furthermore</w:t>
      </w:r>
      <w:r w:rsidR="00274E8A" w:rsidRPr="005F29E6">
        <w:rPr>
          <w:rFonts w:cs="Times New Roman"/>
          <w:szCs w:val="24"/>
          <w:lang w:val="en-GB"/>
        </w:rPr>
        <w:t xml:space="preserve">, Mr. With </w:t>
      </w:r>
      <w:r>
        <w:rPr>
          <w:rFonts w:cs="Times New Roman"/>
          <w:szCs w:val="24"/>
          <w:lang w:val="en-GB"/>
        </w:rPr>
        <w:t xml:space="preserve">gave an update on coming activities and events during the fall of 2021. </w:t>
      </w:r>
      <w:proofErr w:type="gramStart"/>
      <w:r>
        <w:rPr>
          <w:rFonts w:cs="Times New Roman"/>
          <w:szCs w:val="24"/>
          <w:lang w:val="en-GB"/>
        </w:rPr>
        <w:t>First</w:t>
      </w:r>
      <w:proofErr w:type="gramEnd"/>
      <w:r>
        <w:rPr>
          <w:rFonts w:cs="Times New Roman"/>
          <w:szCs w:val="24"/>
          <w:lang w:val="en-GB"/>
        </w:rPr>
        <w:t xml:space="preserve"> the PACs are looking into the possibility of co-organising an activity with stakeholders from the EU Strategy for the Adriatic and Ionian Region (EUSAIR).</w:t>
      </w:r>
      <w:r w:rsidR="000119BD" w:rsidRPr="005F29E6">
        <w:rPr>
          <w:rFonts w:cs="Times New Roman"/>
          <w:szCs w:val="24"/>
          <w:lang w:val="en-GB"/>
        </w:rPr>
        <w:t xml:space="preserve"> </w:t>
      </w:r>
      <w:r>
        <w:rPr>
          <w:rFonts w:cs="Times New Roman"/>
          <w:szCs w:val="24"/>
          <w:lang w:val="en-GB"/>
        </w:rPr>
        <w:t xml:space="preserve">Current PA Ship stakeholders </w:t>
      </w:r>
      <w:proofErr w:type="gramStart"/>
      <w:r>
        <w:rPr>
          <w:rFonts w:cs="Times New Roman"/>
          <w:szCs w:val="24"/>
          <w:lang w:val="en-GB"/>
        </w:rPr>
        <w:t>are invited</w:t>
      </w:r>
      <w:proofErr w:type="gramEnd"/>
      <w:r>
        <w:rPr>
          <w:rFonts w:cs="Times New Roman"/>
          <w:szCs w:val="24"/>
          <w:lang w:val="en-GB"/>
        </w:rPr>
        <w:t xml:space="preserve"> to approach the PACs if they have relevant ideas for such an activity with EUSAIR stakeholders or would like any specific topics highlighted. </w:t>
      </w:r>
    </w:p>
    <w:p w14:paraId="65052B50" w14:textId="77777777" w:rsidR="00CB0721" w:rsidRPr="005F29E6" w:rsidRDefault="004F1D58" w:rsidP="005F29E6">
      <w:pPr>
        <w:spacing w:line="276" w:lineRule="auto"/>
        <w:jc w:val="both"/>
        <w:rPr>
          <w:rFonts w:cs="Times New Roman"/>
          <w:szCs w:val="24"/>
          <w:lang w:val="en-GB"/>
        </w:rPr>
      </w:pPr>
      <w:r>
        <w:rPr>
          <w:rFonts w:cs="Times New Roman"/>
          <w:szCs w:val="24"/>
          <w:lang w:val="en-GB"/>
        </w:rPr>
        <w:t xml:space="preserve">Finally, </w:t>
      </w:r>
      <w:r w:rsidR="000119BD" w:rsidRPr="005F29E6">
        <w:rPr>
          <w:rFonts w:cs="Times New Roman"/>
          <w:szCs w:val="24"/>
          <w:lang w:val="en-GB"/>
        </w:rPr>
        <w:t xml:space="preserve">Mr. With also stated that there will be presented a roadmap with future maritime areas in EUSBSR, which concerns how </w:t>
      </w:r>
      <w:r w:rsidR="00274E8A" w:rsidRPr="005F29E6">
        <w:rPr>
          <w:rFonts w:cs="Times New Roman"/>
          <w:szCs w:val="24"/>
          <w:lang w:val="en-GB"/>
        </w:rPr>
        <w:t xml:space="preserve">the work can </w:t>
      </w:r>
      <w:r w:rsidR="000119BD" w:rsidRPr="005F29E6">
        <w:rPr>
          <w:rFonts w:cs="Times New Roman"/>
          <w:szCs w:val="24"/>
          <w:lang w:val="en-GB"/>
        </w:rPr>
        <w:t>continue and how to get new inp</w:t>
      </w:r>
      <w:r w:rsidR="00274E8A" w:rsidRPr="005F29E6">
        <w:rPr>
          <w:rFonts w:cs="Times New Roman"/>
          <w:szCs w:val="24"/>
          <w:lang w:val="en-GB"/>
        </w:rPr>
        <w:t>uts in the Baltics Sea Regions.</w:t>
      </w:r>
    </w:p>
    <w:p w14:paraId="5C5EF2B7" w14:textId="77777777" w:rsidR="00FA3630" w:rsidRPr="005F29E6" w:rsidRDefault="00FA3630" w:rsidP="005F29E6">
      <w:pPr>
        <w:pStyle w:val="Listeafsnit"/>
        <w:numPr>
          <w:ilvl w:val="0"/>
          <w:numId w:val="1"/>
        </w:numPr>
        <w:spacing w:after="0" w:line="276" w:lineRule="auto"/>
        <w:jc w:val="both"/>
        <w:rPr>
          <w:rFonts w:cs="Times New Roman"/>
          <w:b/>
          <w:szCs w:val="24"/>
          <w:lang w:val="en-GB"/>
        </w:rPr>
      </w:pPr>
      <w:r w:rsidRPr="005F29E6">
        <w:rPr>
          <w:rFonts w:cs="Times New Roman"/>
          <w:b/>
          <w:szCs w:val="24"/>
          <w:lang w:val="en-GB"/>
        </w:rPr>
        <w:t>News from the Commission  - Presentation of EU Strategy for the Blue Economy</w:t>
      </w:r>
    </w:p>
    <w:p w14:paraId="419236FD" w14:textId="40CDAEAA" w:rsidR="000D2AD4" w:rsidRPr="005F29E6" w:rsidRDefault="006A6713" w:rsidP="005F29E6">
      <w:pPr>
        <w:spacing w:line="276" w:lineRule="auto"/>
        <w:jc w:val="both"/>
        <w:rPr>
          <w:rFonts w:cs="Times New Roman"/>
          <w:szCs w:val="24"/>
          <w:lang w:val="en-GB"/>
        </w:rPr>
      </w:pPr>
      <w:r>
        <w:rPr>
          <w:rFonts w:cs="Times New Roman"/>
          <w:szCs w:val="24"/>
          <w:lang w:val="en-GB"/>
        </w:rPr>
        <w:t xml:space="preserve">Ms. </w:t>
      </w:r>
      <w:proofErr w:type="spellStart"/>
      <w:r>
        <w:rPr>
          <w:rFonts w:cs="Times New Roman"/>
          <w:szCs w:val="24"/>
          <w:lang w:val="en-GB"/>
        </w:rPr>
        <w:t>Reka</w:t>
      </w:r>
      <w:proofErr w:type="spellEnd"/>
      <w:r>
        <w:rPr>
          <w:rFonts w:cs="Times New Roman"/>
          <w:szCs w:val="24"/>
          <w:lang w:val="en-GB"/>
        </w:rPr>
        <w:t xml:space="preserve"> </w:t>
      </w:r>
      <w:proofErr w:type="spellStart"/>
      <w:r>
        <w:rPr>
          <w:rFonts w:cs="Times New Roman"/>
          <w:szCs w:val="24"/>
          <w:lang w:val="en-GB"/>
        </w:rPr>
        <w:t>Rozsavolgyi</w:t>
      </w:r>
      <w:proofErr w:type="spellEnd"/>
      <w:r>
        <w:rPr>
          <w:rFonts w:cs="Times New Roman"/>
          <w:szCs w:val="24"/>
          <w:lang w:val="en-GB"/>
        </w:rPr>
        <w:t xml:space="preserve"> (DG MARE</w:t>
      </w:r>
      <w:r w:rsidR="00FA3630" w:rsidRPr="005F29E6">
        <w:rPr>
          <w:rFonts w:cs="Times New Roman"/>
          <w:szCs w:val="24"/>
          <w:lang w:val="en-GB"/>
        </w:rPr>
        <w:t xml:space="preserve">) </w:t>
      </w:r>
      <w:r w:rsidR="00501795" w:rsidRPr="005F29E6">
        <w:rPr>
          <w:rFonts w:cs="Times New Roman"/>
          <w:szCs w:val="24"/>
          <w:lang w:val="en-GB"/>
        </w:rPr>
        <w:t>gave</w:t>
      </w:r>
      <w:r w:rsidR="00FA3630" w:rsidRPr="005F29E6">
        <w:rPr>
          <w:rFonts w:cs="Times New Roman"/>
          <w:szCs w:val="24"/>
          <w:lang w:val="en-GB"/>
        </w:rPr>
        <w:t xml:space="preserve"> a presentation on the new EU St</w:t>
      </w:r>
      <w:r w:rsidR="00CD4BEB" w:rsidRPr="005F29E6">
        <w:rPr>
          <w:rFonts w:cs="Times New Roman"/>
          <w:szCs w:val="24"/>
          <w:lang w:val="en-GB"/>
        </w:rPr>
        <w:t xml:space="preserve">rategy for the Blue </w:t>
      </w:r>
      <w:r w:rsidR="00864BC7" w:rsidRPr="005F29E6">
        <w:rPr>
          <w:rFonts w:cs="Times New Roman"/>
          <w:szCs w:val="24"/>
          <w:lang w:val="en-GB"/>
        </w:rPr>
        <w:t xml:space="preserve">Economy, which </w:t>
      </w:r>
      <w:proofErr w:type="gramStart"/>
      <w:r w:rsidR="00864BC7" w:rsidRPr="005F29E6">
        <w:rPr>
          <w:rFonts w:cs="Times New Roman"/>
          <w:szCs w:val="24"/>
          <w:lang w:val="en-GB"/>
        </w:rPr>
        <w:t>has been revised</w:t>
      </w:r>
      <w:proofErr w:type="gramEnd"/>
      <w:r w:rsidR="00864BC7" w:rsidRPr="005F29E6">
        <w:rPr>
          <w:rFonts w:cs="Times New Roman"/>
          <w:szCs w:val="24"/>
          <w:lang w:val="en-GB"/>
        </w:rPr>
        <w:t xml:space="preserve"> and </w:t>
      </w:r>
      <w:r w:rsidR="004F1D58">
        <w:rPr>
          <w:rFonts w:cs="Times New Roman"/>
          <w:szCs w:val="24"/>
          <w:lang w:val="en-GB"/>
        </w:rPr>
        <w:t xml:space="preserve">is </w:t>
      </w:r>
      <w:r w:rsidR="00864BC7" w:rsidRPr="005F29E6">
        <w:rPr>
          <w:rFonts w:cs="Times New Roman"/>
          <w:szCs w:val="24"/>
          <w:lang w:val="en-GB"/>
        </w:rPr>
        <w:t>soon to be launched</w:t>
      </w:r>
      <w:r w:rsidR="00CD4BEB" w:rsidRPr="005F29E6">
        <w:rPr>
          <w:rFonts w:cs="Times New Roman"/>
          <w:szCs w:val="24"/>
          <w:lang w:val="en-GB"/>
        </w:rPr>
        <w:t>.</w:t>
      </w:r>
      <w:r w:rsidR="00501795" w:rsidRPr="005F29E6">
        <w:rPr>
          <w:rFonts w:cs="Times New Roman"/>
          <w:szCs w:val="24"/>
          <w:lang w:val="en-GB"/>
        </w:rPr>
        <w:t xml:space="preserve"> </w:t>
      </w:r>
      <w:r w:rsidR="004F1D58">
        <w:rPr>
          <w:rFonts w:cs="Times New Roman"/>
          <w:szCs w:val="24"/>
          <w:lang w:val="en-GB"/>
        </w:rPr>
        <w:t xml:space="preserve">Ms. </w:t>
      </w:r>
      <w:proofErr w:type="spellStart"/>
      <w:r w:rsidR="004F1D58">
        <w:rPr>
          <w:rFonts w:cs="Times New Roman"/>
          <w:szCs w:val="24"/>
          <w:lang w:val="en-GB"/>
        </w:rPr>
        <w:t>Rozsavolgyi</w:t>
      </w:r>
      <w:proofErr w:type="spellEnd"/>
      <w:r w:rsidR="004F1D58">
        <w:rPr>
          <w:rFonts w:cs="Times New Roman"/>
          <w:szCs w:val="24"/>
          <w:lang w:val="en-GB"/>
        </w:rPr>
        <w:t xml:space="preserve"> informed that t</w:t>
      </w:r>
      <w:r w:rsidR="000D2AD4" w:rsidRPr="005F29E6">
        <w:rPr>
          <w:rFonts w:cs="Times New Roman"/>
          <w:szCs w:val="24"/>
          <w:lang w:val="en-GB"/>
        </w:rPr>
        <w:t xml:space="preserve">he 2030 Agenda and the European </w:t>
      </w:r>
      <w:r w:rsidR="004F1D58">
        <w:rPr>
          <w:rFonts w:cs="Times New Roman"/>
          <w:szCs w:val="24"/>
          <w:lang w:val="en-GB"/>
        </w:rPr>
        <w:t xml:space="preserve">Green </w:t>
      </w:r>
      <w:r w:rsidR="000D2AD4" w:rsidRPr="005F29E6">
        <w:rPr>
          <w:rFonts w:cs="Times New Roman"/>
          <w:szCs w:val="24"/>
          <w:lang w:val="en-GB"/>
        </w:rPr>
        <w:t>Deal</w:t>
      </w:r>
      <w:r w:rsidR="004F1D58">
        <w:rPr>
          <w:rFonts w:cs="Times New Roman"/>
          <w:szCs w:val="24"/>
          <w:lang w:val="en-GB"/>
        </w:rPr>
        <w:t xml:space="preserve"> (EDG)</w:t>
      </w:r>
      <w:r w:rsidR="000D2AD4" w:rsidRPr="005F29E6">
        <w:rPr>
          <w:rFonts w:cs="Times New Roman"/>
          <w:szCs w:val="24"/>
          <w:lang w:val="en-GB"/>
        </w:rPr>
        <w:t xml:space="preserve"> call for a </w:t>
      </w:r>
      <w:r w:rsidR="00172D5A" w:rsidRPr="005F29E6">
        <w:rPr>
          <w:rFonts w:cs="Times New Roman"/>
          <w:szCs w:val="24"/>
          <w:lang w:val="en-GB"/>
        </w:rPr>
        <w:t>sustainable</w:t>
      </w:r>
      <w:r w:rsidR="000D2AD4" w:rsidRPr="005F29E6">
        <w:rPr>
          <w:rFonts w:cs="Times New Roman"/>
          <w:szCs w:val="24"/>
          <w:lang w:val="en-GB"/>
        </w:rPr>
        <w:t xml:space="preserve"> transformation of the EU’s economy including the blue economy. </w:t>
      </w:r>
      <w:r w:rsidR="00864BC7" w:rsidRPr="005F29E6">
        <w:rPr>
          <w:rFonts w:cs="Times New Roman"/>
          <w:szCs w:val="24"/>
          <w:lang w:val="en-GB"/>
        </w:rPr>
        <w:t>The blue economy covers a wide range of interlinked sectors, both established and emerging</w:t>
      </w:r>
      <w:r w:rsidR="004F1D58">
        <w:rPr>
          <w:rFonts w:cs="Times New Roman"/>
          <w:szCs w:val="24"/>
          <w:lang w:val="en-GB"/>
        </w:rPr>
        <w:t>, which are</w:t>
      </w:r>
      <w:r w:rsidR="00864BC7" w:rsidRPr="005F29E6">
        <w:rPr>
          <w:rFonts w:cs="Times New Roman"/>
          <w:szCs w:val="24"/>
          <w:lang w:val="en-GB"/>
        </w:rPr>
        <w:t xml:space="preserve"> relevant to PA </w:t>
      </w:r>
      <w:r w:rsidR="004F1D58">
        <w:rPr>
          <w:rFonts w:cs="Times New Roman"/>
          <w:szCs w:val="24"/>
          <w:lang w:val="en-GB"/>
        </w:rPr>
        <w:t>Ship</w:t>
      </w:r>
      <w:r w:rsidR="00864BC7" w:rsidRPr="005F29E6">
        <w:rPr>
          <w:rFonts w:cs="Times New Roman"/>
          <w:szCs w:val="24"/>
          <w:lang w:val="en-GB"/>
        </w:rPr>
        <w:t>. The blue economy is part of the solution to achieve the EGD objectives and notably the objective of carbon neutrality.</w:t>
      </w:r>
      <w:r w:rsidR="000D2AD4" w:rsidRPr="005F29E6">
        <w:rPr>
          <w:rFonts w:cs="Times New Roman"/>
          <w:szCs w:val="24"/>
          <w:lang w:val="en-GB"/>
        </w:rPr>
        <w:t xml:space="preserve"> Transitioning to sustainable blue economy can contribute to the recovery of the sectors affected by the COVID crisis and bring more resi</w:t>
      </w:r>
      <w:r>
        <w:rPr>
          <w:rFonts w:cs="Times New Roman"/>
          <w:szCs w:val="24"/>
          <w:lang w:val="en-GB"/>
        </w:rPr>
        <w:t xml:space="preserve">lience. </w:t>
      </w:r>
      <w:r w:rsidR="00696EA2" w:rsidRPr="005F29E6">
        <w:rPr>
          <w:rFonts w:cs="Times New Roman"/>
          <w:szCs w:val="24"/>
          <w:lang w:val="en-GB"/>
        </w:rPr>
        <w:t xml:space="preserve">Moreover, </w:t>
      </w:r>
      <w:r w:rsidR="000D2AD4" w:rsidRPr="005F29E6">
        <w:rPr>
          <w:rFonts w:cs="Times New Roman"/>
          <w:szCs w:val="24"/>
          <w:lang w:val="en-GB"/>
        </w:rPr>
        <w:t xml:space="preserve">Ms. </w:t>
      </w:r>
      <w:proofErr w:type="spellStart"/>
      <w:r w:rsidR="000D2AD4" w:rsidRPr="005F29E6">
        <w:rPr>
          <w:rFonts w:cs="Times New Roman"/>
          <w:szCs w:val="24"/>
          <w:lang w:val="en-GB"/>
        </w:rPr>
        <w:t>Reka</w:t>
      </w:r>
      <w:proofErr w:type="spellEnd"/>
      <w:r w:rsidR="000D2AD4" w:rsidRPr="005F29E6">
        <w:rPr>
          <w:rFonts w:cs="Times New Roman"/>
          <w:szCs w:val="24"/>
          <w:lang w:val="en-GB"/>
        </w:rPr>
        <w:t xml:space="preserve"> </w:t>
      </w:r>
      <w:proofErr w:type="spellStart"/>
      <w:r w:rsidR="000D2AD4" w:rsidRPr="005F29E6">
        <w:rPr>
          <w:rFonts w:cs="Times New Roman"/>
          <w:szCs w:val="24"/>
          <w:lang w:val="en-GB"/>
        </w:rPr>
        <w:t>Rozsavolgyi</w:t>
      </w:r>
      <w:proofErr w:type="spellEnd"/>
      <w:r w:rsidR="000D2AD4" w:rsidRPr="005F29E6">
        <w:rPr>
          <w:rFonts w:cs="Times New Roman"/>
          <w:szCs w:val="24"/>
          <w:lang w:val="en-GB"/>
        </w:rPr>
        <w:t xml:space="preserve"> </w:t>
      </w:r>
      <w:r w:rsidR="00A2297F">
        <w:rPr>
          <w:rFonts w:cs="Times New Roman"/>
          <w:szCs w:val="24"/>
          <w:lang w:val="en-GB"/>
        </w:rPr>
        <w:t>informed</w:t>
      </w:r>
      <w:r w:rsidR="00A2297F" w:rsidRPr="005F29E6">
        <w:rPr>
          <w:rFonts w:cs="Times New Roman"/>
          <w:szCs w:val="24"/>
          <w:lang w:val="en-GB"/>
        </w:rPr>
        <w:t xml:space="preserve"> </w:t>
      </w:r>
      <w:r w:rsidR="000D2AD4" w:rsidRPr="005F29E6">
        <w:rPr>
          <w:rFonts w:cs="Times New Roman"/>
          <w:szCs w:val="24"/>
          <w:lang w:val="en-GB"/>
        </w:rPr>
        <w:t xml:space="preserve">that </w:t>
      </w:r>
      <w:r w:rsidR="004F1D58">
        <w:rPr>
          <w:rFonts w:cs="Times New Roman"/>
          <w:szCs w:val="24"/>
          <w:lang w:val="en-GB"/>
        </w:rPr>
        <w:t>the COM</w:t>
      </w:r>
      <w:r w:rsidR="004F1D58" w:rsidRPr="005F29E6">
        <w:rPr>
          <w:rFonts w:cs="Times New Roman"/>
          <w:szCs w:val="24"/>
          <w:lang w:val="en-GB"/>
        </w:rPr>
        <w:t xml:space="preserve"> </w:t>
      </w:r>
      <w:r w:rsidR="000D2AD4" w:rsidRPr="005F29E6">
        <w:rPr>
          <w:rFonts w:cs="Times New Roman"/>
          <w:szCs w:val="24"/>
          <w:lang w:val="en-GB"/>
        </w:rPr>
        <w:t>would like to look at sustainability from three different angels such as environmental, soci</w:t>
      </w:r>
      <w:r>
        <w:rPr>
          <w:rFonts w:cs="Times New Roman"/>
          <w:szCs w:val="24"/>
          <w:lang w:val="en-GB"/>
        </w:rPr>
        <w:t>al and economic sustainability.</w:t>
      </w:r>
    </w:p>
    <w:p w14:paraId="21545FF4" w14:textId="2DB2888D" w:rsidR="00411DED" w:rsidRPr="005F29E6" w:rsidRDefault="00103468" w:rsidP="005F29E6">
      <w:pPr>
        <w:spacing w:line="276" w:lineRule="auto"/>
        <w:jc w:val="both"/>
        <w:rPr>
          <w:rFonts w:cs="Times New Roman"/>
          <w:szCs w:val="24"/>
          <w:lang w:val="en-GB"/>
        </w:rPr>
      </w:pPr>
      <w:r>
        <w:rPr>
          <w:rFonts w:cs="Times New Roman"/>
          <w:szCs w:val="24"/>
          <w:lang w:val="en-GB"/>
        </w:rPr>
        <w:t xml:space="preserve">Ms. </w:t>
      </w:r>
      <w:proofErr w:type="spellStart"/>
      <w:r w:rsidRPr="005F29E6">
        <w:rPr>
          <w:rFonts w:cs="Times New Roman"/>
          <w:szCs w:val="24"/>
          <w:lang w:val="en-GB"/>
        </w:rPr>
        <w:t>Rozsavolgyi</w:t>
      </w:r>
      <w:proofErr w:type="spellEnd"/>
      <w:r>
        <w:rPr>
          <w:rFonts w:cs="Times New Roman"/>
          <w:szCs w:val="24"/>
          <w:lang w:val="en-GB"/>
        </w:rPr>
        <w:t xml:space="preserve"> informed that t</w:t>
      </w:r>
      <w:r w:rsidR="006A6713">
        <w:rPr>
          <w:rFonts w:cs="Times New Roman"/>
          <w:szCs w:val="24"/>
          <w:lang w:val="en-GB"/>
        </w:rPr>
        <w:t>o transform</w:t>
      </w:r>
      <w:r w:rsidR="00D20A6A" w:rsidRPr="005F29E6">
        <w:rPr>
          <w:rFonts w:cs="Times New Roman"/>
          <w:szCs w:val="24"/>
          <w:lang w:val="en-GB"/>
        </w:rPr>
        <w:t xml:space="preserve"> the blue economy</w:t>
      </w:r>
      <w:r w:rsidR="006A6713">
        <w:rPr>
          <w:rFonts w:cs="Times New Roman"/>
          <w:szCs w:val="24"/>
          <w:lang w:val="en-GB"/>
        </w:rPr>
        <w:t>, the</w:t>
      </w:r>
      <w:r w:rsidR="00D20A6A" w:rsidRPr="005F29E6">
        <w:rPr>
          <w:rFonts w:cs="Times New Roman"/>
          <w:szCs w:val="24"/>
          <w:lang w:val="en-GB"/>
        </w:rPr>
        <w:t xml:space="preserve"> value chains comes in four priorities. Decarbonisation, biodiversity and coastal resilience, responsible food systems and circular economy and responsible food production. </w:t>
      </w:r>
      <w:r w:rsidR="00452D37" w:rsidRPr="005F29E6">
        <w:rPr>
          <w:rFonts w:cs="Times New Roman"/>
          <w:szCs w:val="24"/>
          <w:lang w:val="en-GB"/>
        </w:rPr>
        <w:t>Examples of decarbonisation is to explore the full potential of offshore renewable energy and transition to zero emission vessels. Biodiversity means to protect and restore coastal and marine ecosystem, etc. The responsible food systems should be reached by meeting the</w:t>
      </w:r>
      <w:r w:rsidR="002046BC">
        <w:rPr>
          <w:rFonts w:cs="Times New Roman"/>
          <w:szCs w:val="24"/>
          <w:lang w:val="en-GB"/>
        </w:rPr>
        <w:t xml:space="preserve"> Common Fisheries Policy</w:t>
      </w:r>
      <w:r w:rsidR="00452D37" w:rsidRPr="005F29E6">
        <w:rPr>
          <w:rFonts w:cs="Times New Roman"/>
          <w:szCs w:val="24"/>
          <w:lang w:val="en-GB"/>
        </w:rPr>
        <w:t xml:space="preserve"> </w:t>
      </w:r>
      <w:r w:rsidR="002046BC">
        <w:rPr>
          <w:rFonts w:cs="Times New Roman"/>
          <w:szCs w:val="24"/>
          <w:lang w:val="en-GB"/>
        </w:rPr>
        <w:t>(</w:t>
      </w:r>
      <w:r w:rsidR="00452D37" w:rsidRPr="005F29E6">
        <w:rPr>
          <w:rFonts w:cs="Times New Roman"/>
          <w:szCs w:val="24"/>
          <w:lang w:val="en-GB"/>
        </w:rPr>
        <w:t>CFP</w:t>
      </w:r>
      <w:r w:rsidR="002046BC">
        <w:rPr>
          <w:rFonts w:cs="Times New Roman"/>
          <w:szCs w:val="24"/>
          <w:lang w:val="en-GB"/>
        </w:rPr>
        <w:t>)</w:t>
      </w:r>
      <w:r w:rsidR="00452D37" w:rsidRPr="005F29E6">
        <w:rPr>
          <w:rFonts w:cs="Times New Roman"/>
          <w:szCs w:val="24"/>
          <w:lang w:val="en-GB"/>
        </w:rPr>
        <w:t xml:space="preserve"> sustainability standards and implement the strategic aquaculture guidelines. </w:t>
      </w:r>
      <w:r w:rsidR="00696EA2" w:rsidRPr="005F29E6">
        <w:rPr>
          <w:rFonts w:cs="Times New Roman"/>
          <w:szCs w:val="24"/>
          <w:lang w:val="en-GB"/>
        </w:rPr>
        <w:t>Lastly,</w:t>
      </w:r>
      <w:r w:rsidR="00452D37" w:rsidRPr="005F29E6">
        <w:rPr>
          <w:rFonts w:cs="Times New Roman"/>
          <w:szCs w:val="24"/>
          <w:lang w:val="en-GB"/>
        </w:rPr>
        <w:t xml:space="preserve"> circularity means to invest in circular design of fishing gears, etc.</w:t>
      </w:r>
    </w:p>
    <w:p w14:paraId="3CF1D787" w14:textId="03F1A692" w:rsidR="0058421A" w:rsidRPr="005F29E6" w:rsidRDefault="0058421A" w:rsidP="005F29E6">
      <w:pPr>
        <w:spacing w:line="276" w:lineRule="auto"/>
        <w:jc w:val="both"/>
        <w:rPr>
          <w:rFonts w:cs="Times New Roman"/>
          <w:szCs w:val="24"/>
          <w:lang w:val="en-GB"/>
        </w:rPr>
      </w:pPr>
      <w:r w:rsidRPr="005F29E6">
        <w:rPr>
          <w:rFonts w:cs="Times New Roman"/>
          <w:szCs w:val="24"/>
          <w:lang w:val="en-GB"/>
        </w:rPr>
        <w:t xml:space="preserve">The conditions </w:t>
      </w:r>
      <w:r w:rsidR="002046BC">
        <w:rPr>
          <w:rFonts w:cs="Times New Roman"/>
          <w:szCs w:val="24"/>
          <w:lang w:val="en-GB"/>
        </w:rPr>
        <w:t xml:space="preserve">to ensure such a transformation along this </w:t>
      </w:r>
      <w:r w:rsidR="0031267D">
        <w:rPr>
          <w:rFonts w:cs="Times New Roman"/>
          <w:szCs w:val="24"/>
          <w:lang w:val="en-GB"/>
        </w:rPr>
        <w:t>value chain</w:t>
      </w:r>
      <w:r w:rsidR="002046BC">
        <w:rPr>
          <w:rFonts w:cs="Times New Roman"/>
          <w:szCs w:val="24"/>
          <w:lang w:val="en-GB"/>
        </w:rPr>
        <w:t xml:space="preserve"> </w:t>
      </w:r>
      <w:r w:rsidRPr="005F29E6">
        <w:rPr>
          <w:rFonts w:cs="Times New Roman"/>
          <w:szCs w:val="24"/>
          <w:lang w:val="en-GB"/>
        </w:rPr>
        <w:t xml:space="preserve">are ocean knowledge, blue skills, investment, maritime </w:t>
      </w:r>
      <w:proofErr w:type="gramStart"/>
      <w:r w:rsidRPr="005F29E6">
        <w:rPr>
          <w:rFonts w:cs="Times New Roman"/>
          <w:szCs w:val="24"/>
          <w:lang w:val="en-GB"/>
        </w:rPr>
        <w:t>securi</w:t>
      </w:r>
      <w:r w:rsidR="002046BC">
        <w:rPr>
          <w:rFonts w:cs="Times New Roman"/>
          <w:szCs w:val="24"/>
          <w:lang w:val="en-GB"/>
        </w:rPr>
        <w:t>ty and research</w:t>
      </w:r>
      <w:proofErr w:type="gramEnd"/>
      <w:r w:rsidR="002046BC">
        <w:rPr>
          <w:rFonts w:cs="Times New Roman"/>
          <w:szCs w:val="24"/>
          <w:lang w:val="en-GB"/>
        </w:rPr>
        <w:t xml:space="preserve"> and innovations</w:t>
      </w:r>
      <w:r w:rsidR="00F979C7" w:rsidRPr="005F29E6">
        <w:rPr>
          <w:rFonts w:cs="Times New Roman"/>
          <w:szCs w:val="24"/>
          <w:lang w:val="en-GB"/>
        </w:rPr>
        <w:t>.</w:t>
      </w:r>
      <w:r w:rsidR="002046BC">
        <w:rPr>
          <w:rFonts w:cs="Times New Roman"/>
          <w:szCs w:val="24"/>
          <w:lang w:val="en-GB"/>
        </w:rPr>
        <w:t xml:space="preserve"> T</w:t>
      </w:r>
      <w:r w:rsidR="00FE516B">
        <w:rPr>
          <w:rFonts w:cs="Times New Roman"/>
          <w:szCs w:val="24"/>
          <w:lang w:val="en-GB"/>
        </w:rPr>
        <w:t>ogether it describe</w:t>
      </w:r>
      <w:r w:rsidR="0031267D">
        <w:rPr>
          <w:rFonts w:cs="Times New Roman"/>
          <w:szCs w:val="24"/>
          <w:lang w:val="en-GB"/>
        </w:rPr>
        <w:t>s</w:t>
      </w:r>
      <w:r w:rsidR="00FE516B">
        <w:rPr>
          <w:rFonts w:cs="Times New Roman"/>
          <w:szCs w:val="24"/>
          <w:lang w:val="en-GB"/>
        </w:rPr>
        <w:t xml:space="preserve"> requirements such as expanding the knowledge about ocean and creation of </w:t>
      </w:r>
      <w:r w:rsidR="0031267D">
        <w:rPr>
          <w:rFonts w:cs="Times New Roman"/>
          <w:szCs w:val="24"/>
          <w:lang w:val="en-GB"/>
        </w:rPr>
        <w:t>European</w:t>
      </w:r>
      <w:r w:rsidR="00FE516B">
        <w:rPr>
          <w:rFonts w:cs="Times New Roman"/>
          <w:szCs w:val="24"/>
          <w:lang w:val="en-GB"/>
        </w:rPr>
        <w:t xml:space="preserve"> partnerships for a climate-neutral, sustainable and productive blue economy. </w:t>
      </w:r>
      <w:r w:rsidR="00F979C7" w:rsidRPr="005F29E6">
        <w:rPr>
          <w:rFonts w:cs="Times New Roman"/>
          <w:szCs w:val="24"/>
          <w:lang w:val="en-GB"/>
        </w:rPr>
        <w:t xml:space="preserve">To </w:t>
      </w:r>
      <w:r w:rsidR="002C1214" w:rsidRPr="005F29E6">
        <w:rPr>
          <w:rFonts w:cs="Times New Roman"/>
          <w:szCs w:val="24"/>
          <w:lang w:val="en-GB"/>
        </w:rPr>
        <w:t>ensuring,</w:t>
      </w:r>
      <w:r w:rsidR="00F979C7" w:rsidRPr="005F29E6">
        <w:rPr>
          <w:rFonts w:cs="Times New Roman"/>
          <w:szCs w:val="24"/>
          <w:lang w:val="en-GB"/>
        </w:rPr>
        <w:t xml:space="preserve"> the transition to SBE is also about changing the governance means the way to interact and make decisions.</w:t>
      </w:r>
    </w:p>
    <w:p w14:paraId="24E61F40" w14:textId="24E5C089" w:rsidR="00FA3630" w:rsidRPr="005F29E6" w:rsidRDefault="00103468" w:rsidP="005F29E6">
      <w:pPr>
        <w:spacing w:line="276" w:lineRule="auto"/>
        <w:jc w:val="both"/>
        <w:rPr>
          <w:rFonts w:cs="Times New Roman"/>
          <w:szCs w:val="24"/>
          <w:lang w:val="en-GB"/>
        </w:rPr>
      </w:pPr>
      <w:r>
        <w:rPr>
          <w:rFonts w:cs="Times New Roman"/>
          <w:szCs w:val="24"/>
          <w:lang w:val="en-GB"/>
        </w:rPr>
        <w:lastRenderedPageBreak/>
        <w:t xml:space="preserve">Lastly, Ms. </w:t>
      </w:r>
      <w:proofErr w:type="spellStart"/>
      <w:r w:rsidRPr="005F29E6">
        <w:rPr>
          <w:rFonts w:cs="Times New Roman"/>
          <w:szCs w:val="24"/>
          <w:lang w:val="en-GB"/>
        </w:rPr>
        <w:t>Rozsavolgyi</w:t>
      </w:r>
      <w:proofErr w:type="spellEnd"/>
      <w:r>
        <w:rPr>
          <w:rFonts w:cs="Times New Roman"/>
          <w:szCs w:val="24"/>
          <w:lang w:val="en-GB"/>
        </w:rPr>
        <w:t xml:space="preserve"> </w:t>
      </w:r>
      <w:r w:rsidR="00FE516B">
        <w:rPr>
          <w:rFonts w:cs="Times New Roman"/>
          <w:szCs w:val="24"/>
          <w:lang w:val="en-GB"/>
        </w:rPr>
        <w:t>highlighted elements</w:t>
      </w:r>
      <w:r w:rsidR="006377EE">
        <w:rPr>
          <w:rFonts w:cs="Times New Roman"/>
          <w:szCs w:val="24"/>
          <w:lang w:val="en-GB"/>
        </w:rPr>
        <w:t xml:space="preserve"> that are</w:t>
      </w:r>
      <w:r w:rsidR="00FE516B">
        <w:rPr>
          <w:rFonts w:cs="Times New Roman"/>
          <w:szCs w:val="24"/>
          <w:lang w:val="en-GB"/>
        </w:rPr>
        <w:t xml:space="preserve"> particular relevant for PA Ship under EUSBSR</w:t>
      </w:r>
      <w:r>
        <w:rPr>
          <w:rFonts w:cs="Times New Roman"/>
          <w:szCs w:val="24"/>
          <w:lang w:val="en-GB"/>
        </w:rPr>
        <w:t>, which</w:t>
      </w:r>
      <w:r w:rsidR="002C1214" w:rsidRPr="005F29E6">
        <w:rPr>
          <w:rFonts w:cs="Times New Roman"/>
          <w:szCs w:val="24"/>
          <w:lang w:val="en-GB"/>
        </w:rPr>
        <w:t xml:space="preserve"> is to decarbonize transport, </w:t>
      </w:r>
      <w:r w:rsidR="00FE516B">
        <w:rPr>
          <w:rFonts w:cs="Times New Roman"/>
          <w:szCs w:val="24"/>
          <w:lang w:val="en-GB"/>
        </w:rPr>
        <w:t xml:space="preserve">reduce </w:t>
      </w:r>
      <w:r w:rsidR="002C1214" w:rsidRPr="005F29E6">
        <w:rPr>
          <w:rFonts w:cs="Times New Roman"/>
          <w:szCs w:val="24"/>
          <w:lang w:val="en-GB"/>
        </w:rPr>
        <w:t>air</w:t>
      </w:r>
      <w:r w:rsidR="00FE516B">
        <w:rPr>
          <w:rFonts w:cs="Times New Roman"/>
          <w:szCs w:val="24"/>
          <w:lang w:val="en-GB"/>
        </w:rPr>
        <w:t xml:space="preserve"> and water </w:t>
      </w:r>
      <w:r w:rsidR="002C1214" w:rsidRPr="005F29E6">
        <w:rPr>
          <w:rFonts w:cs="Times New Roman"/>
          <w:szCs w:val="24"/>
          <w:lang w:val="en-GB"/>
        </w:rPr>
        <w:t>pollution, maritime transport, low carbon fuels and replace it w</w:t>
      </w:r>
      <w:r w:rsidR="00696EA2" w:rsidRPr="005F29E6">
        <w:rPr>
          <w:rFonts w:cs="Times New Roman"/>
          <w:szCs w:val="24"/>
          <w:lang w:val="en-GB"/>
        </w:rPr>
        <w:t>ith electricity and wind power.</w:t>
      </w:r>
    </w:p>
    <w:p w14:paraId="2B499F7C" w14:textId="77777777" w:rsidR="00FA3630" w:rsidRPr="005F29E6" w:rsidRDefault="00FA3630" w:rsidP="005F29E6">
      <w:pPr>
        <w:pStyle w:val="Listeafsnit"/>
        <w:numPr>
          <w:ilvl w:val="0"/>
          <w:numId w:val="1"/>
        </w:numPr>
        <w:spacing w:line="276" w:lineRule="auto"/>
        <w:jc w:val="both"/>
        <w:rPr>
          <w:rFonts w:cs="Times New Roman"/>
          <w:szCs w:val="24"/>
          <w:lang w:val="en-GB"/>
        </w:rPr>
      </w:pPr>
      <w:r w:rsidRPr="005F29E6">
        <w:rPr>
          <w:rFonts w:cs="Times New Roman"/>
          <w:b/>
          <w:szCs w:val="24"/>
          <w:lang w:val="en-GB"/>
        </w:rPr>
        <w:t>Update by DG RTD on waterborne R&amp;I under Horizon Europe, including the Zero-emission Waterborne Transport Partnership</w:t>
      </w:r>
    </w:p>
    <w:p w14:paraId="42782B98" w14:textId="3F476C71" w:rsidR="003E1CEA" w:rsidRPr="005F29E6" w:rsidRDefault="00955AF7" w:rsidP="005F29E6">
      <w:pPr>
        <w:spacing w:line="276" w:lineRule="auto"/>
        <w:jc w:val="both"/>
        <w:rPr>
          <w:rFonts w:cs="Times New Roman"/>
          <w:szCs w:val="24"/>
          <w:lang w:val="en-GB"/>
        </w:rPr>
      </w:pPr>
      <w:r w:rsidRPr="005F29E6">
        <w:rPr>
          <w:rFonts w:cs="Times New Roman"/>
          <w:szCs w:val="24"/>
          <w:lang w:val="en-GB"/>
        </w:rPr>
        <w:t xml:space="preserve">Mr. </w:t>
      </w:r>
      <w:r w:rsidR="00291CD6" w:rsidRPr="005F29E6">
        <w:rPr>
          <w:rFonts w:cs="Times New Roman"/>
          <w:szCs w:val="24"/>
          <w:lang w:val="en-GB"/>
        </w:rPr>
        <w:t xml:space="preserve">Peter Crawley </w:t>
      </w:r>
      <w:r w:rsidRPr="005F29E6">
        <w:rPr>
          <w:rFonts w:cs="Times New Roman"/>
          <w:szCs w:val="24"/>
          <w:lang w:val="en-GB"/>
        </w:rPr>
        <w:t>from DG Research and Innovation provided the latest update on the zero-emission Waterborne Partnership</w:t>
      </w:r>
      <w:r w:rsidR="00A2297F">
        <w:rPr>
          <w:rFonts w:cs="Times New Roman"/>
          <w:szCs w:val="24"/>
          <w:lang w:val="en-GB"/>
        </w:rPr>
        <w:t>, which I linked to the IMO and EU ambitions. The</w:t>
      </w:r>
      <w:r w:rsidRPr="005F29E6">
        <w:rPr>
          <w:rFonts w:cs="Times New Roman"/>
          <w:szCs w:val="24"/>
          <w:lang w:val="en-GB"/>
        </w:rPr>
        <w:t xml:space="preserve"> IMO and EU have ambitions to limit global tempe</w:t>
      </w:r>
      <w:r w:rsidR="00016ED0" w:rsidRPr="005F29E6">
        <w:rPr>
          <w:rFonts w:cs="Times New Roman"/>
          <w:szCs w:val="24"/>
          <w:lang w:val="en-GB"/>
        </w:rPr>
        <w:t>rature increase to well below 2-</w:t>
      </w:r>
      <w:r w:rsidRPr="005F29E6">
        <w:rPr>
          <w:rFonts w:cs="Times New Roman"/>
          <w:szCs w:val="24"/>
          <w:lang w:val="en-GB"/>
        </w:rPr>
        <w:t xml:space="preserve">degree </w:t>
      </w:r>
      <w:r w:rsidR="00016ED0" w:rsidRPr="005F29E6">
        <w:rPr>
          <w:rFonts w:cs="Times New Roman"/>
          <w:szCs w:val="24"/>
          <w:lang w:val="en-GB"/>
        </w:rPr>
        <w:t>Celsius</w:t>
      </w:r>
      <w:r w:rsidRPr="005F29E6">
        <w:rPr>
          <w:rFonts w:cs="Times New Roman"/>
          <w:szCs w:val="24"/>
          <w:lang w:val="en-GB"/>
        </w:rPr>
        <w:t xml:space="preserve"> and try to limit increase to </w:t>
      </w:r>
      <w:r w:rsidR="00016ED0" w:rsidRPr="005F29E6">
        <w:rPr>
          <w:rFonts w:cs="Times New Roman"/>
          <w:szCs w:val="24"/>
          <w:lang w:val="en-GB"/>
        </w:rPr>
        <w:t>1.5-degree</w:t>
      </w:r>
      <w:r w:rsidRPr="005F29E6">
        <w:rPr>
          <w:rFonts w:cs="Times New Roman"/>
          <w:szCs w:val="24"/>
          <w:lang w:val="en-GB"/>
        </w:rPr>
        <w:t xml:space="preserve"> </w:t>
      </w:r>
      <w:r w:rsidR="00016ED0" w:rsidRPr="005F29E6">
        <w:rPr>
          <w:rFonts w:cs="Times New Roman"/>
          <w:szCs w:val="24"/>
          <w:lang w:val="en-GB"/>
        </w:rPr>
        <w:t>Celsius</w:t>
      </w:r>
      <w:r w:rsidRPr="005F29E6">
        <w:rPr>
          <w:rFonts w:cs="Times New Roman"/>
          <w:szCs w:val="24"/>
          <w:lang w:val="en-GB"/>
        </w:rPr>
        <w:t xml:space="preserve">. </w:t>
      </w:r>
      <w:r w:rsidR="00A2297F">
        <w:rPr>
          <w:rFonts w:cs="Times New Roman"/>
          <w:szCs w:val="24"/>
          <w:lang w:val="en-GB"/>
        </w:rPr>
        <w:t xml:space="preserve">In </w:t>
      </w:r>
      <w:r w:rsidR="00174089">
        <w:rPr>
          <w:rFonts w:cs="Times New Roman"/>
          <w:szCs w:val="24"/>
          <w:lang w:val="en-GB"/>
        </w:rPr>
        <w:t>connection</w:t>
      </w:r>
      <w:r w:rsidR="00A2297F">
        <w:rPr>
          <w:rFonts w:cs="Times New Roman"/>
          <w:szCs w:val="24"/>
          <w:lang w:val="en-GB"/>
        </w:rPr>
        <w:t xml:space="preserve"> to </w:t>
      </w:r>
      <w:r w:rsidR="00174089">
        <w:rPr>
          <w:rFonts w:cs="Times New Roman"/>
          <w:szCs w:val="24"/>
          <w:lang w:val="en-GB"/>
        </w:rPr>
        <w:t>this,</w:t>
      </w:r>
      <w:r w:rsidR="00A2297F">
        <w:rPr>
          <w:rFonts w:cs="Times New Roman"/>
          <w:szCs w:val="24"/>
          <w:lang w:val="en-GB"/>
        </w:rPr>
        <w:t xml:space="preserve"> t</w:t>
      </w:r>
      <w:r w:rsidR="00FE3B1D" w:rsidRPr="005F29E6">
        <w:rPr>
          <w:rFonts w:cs="Times New Roman"/>
          <w:szCs w:val="24"/>
          <w:lang w:val="en-GB"/>
        </w:rPr>
        <w:t xml:space="preserve">he EU ambition is to become the world first climate-neutral continent by 2050. </w:t>
      </w:r>
    </w:p>
    <w:p w14:paraId="1F4F5D4D" w14:textId="5788D47A" w:rsidR="00CE3BE7" w:rsidRPr="00CE3BE7" w:rsidRDefault="00FE3B1D" w:rsidP="005F29E6">
      <w:pPr>
        <w:spacing w:line="276" w:lineRule="auto"/>
        <w:jc w:val="both"/>
        <w:rPr>
          <w:rFonts w:cs="Times New Roman"/>
          <w:szCs w:val="24"/>
          <w:lang w:val="en-US"/>
        </w:rPr>
      </w:pPr>
      <w:r w:rsidRPr="005F29E6">
        <w:rPr>
          <w:rFonts w:cs="Times New Roman"/>
          <w:szCs w:val="24"/>
          <w:lang w:val="en-GB"/>
        </w:rPr>
        <w:t xml:space="preserve">HORIZON EU </w:t>
      </w:r>
      <w:r w:rsidR="00A2297F">
        <w:rPr>
          <w:rFonts w:cs="Times New Roman"/>
          <w:szCs w:val="24"/>
          <w:lang w:val="en-GB"/>
        </w:rPr>
        <w:t>has initiated the Z</w:t>
      </w:r>
      <w:r w:rsidRPr="005F29E6">
        <w:rPr>
          <w:rFonts w:cs="Times New Roman"/>
          <w:szCs w:val="24"/>
          <w:lang w:val="en-GB"/>
        </w:rPr>
        <w:t xml:space="preserve">ero-emission waterborne transport </w:t>
      </w:r>
      <w:r w:rsidR="00125298">
        <w:rPr>
          <w:rFonts w:cs="Times New Roman"/>
          <w:szCs w:val="24"/>
          <w:lang w:val="en-GB"/>
        </w:rPr>
        <w:t>partnership</w:t>
      </w:r>
      <w:r w:rsidR="0031267D">
        <w:rPr>
          <w:rFonts w:cs="Times New Roman"/>
          <w:szCs w:val="24"/>
          <w:lang w:val="en-GB"/>
        </w:rPr>
        <w:t xml:space="preserve">, which </w:t>
      </w:r>
      <w:proofErr w:type="gramStart"/>
      <w:r w:rsidR="0031267D">
        <w:rPr>
          <w:rFonts w:cs="Times New Roman"/>
          <w:szCs w:val="24"/>
          <w:lang w:val="en-GB"/>
        </w:rPr>
        <w:t xml:space="preserve">is </w:t>
      </w:r>
      <w:r w:rsidR="0055259F">
        <w:rPr>
          <w:rFonts w:cs="Times New Roman"/>
          <w:szCs w:val="24"/>
          <w:lang w:val="en-GB"/>
        </w:rPr>
        <w:t>expected to be</w:t>
      </w:r>
      <w:r w:rsidR="00125298">
        <w:rPr>
          <w:rFonts w:cs="Times New Roman"/>
          <w:szCs w:val="24"/>
          <w:lang w:val="en-GB"/>
        </w:rPr>
        <w:t xml:space="preserve"> </w:t>
      </w:r>
      <w:r w:rsidR="00A2297F">
        <w:rPr>
          <w:rFonts w:cs="Times New Roman"/>
          <w:szCs w:val="24"/>
          <w:lang w:val="en-GB"/>
        </w:rPr>
        <w:t>launched</w:t>
      </w:r>
      <w:proofErr w:type="gramEnd"/>
      <w:r w:rsidR="0055259F">
        <w:rPr>
          <w:rFonts w:cs="Times New Roman"/>
          <w:szCs w:val="24"/>
          <w:lang w:val="en-GB"/>
        </w:rPr>
        <w:t xml:space="preserve"> in </w:t>
      </w:r>
      <w:r w:rsidRPr="005F29E6">
        <w:rPr>
          <w:rFonts w:cs="Times New Roman"/>
          <w:szCs w:val="24"/>
          <w:lang w:val="en-GB"/>
        </w:rPr>
        <w:t>June</w:t>
      </w:r>
      <w:r w:rsidR="0055259F">
        <w:rPr>
          <w:rFonts w:cs="Times New Roman"/>
          <w:szCs w:val="24"/>
          <w:lang w:val="en-GB"/>
        </w:rPr>
        <w:t xml:space="preserve"> 2021</w:t>
      </w:r>
      <w:r w:rsidRPr="005F29E6">
        <w:rPr>
          <w:rFonts w:cs="Times New Roman"/>
          <w:szCs w:val="24"/>
          <w:lang w:val="en-GB"/>
        </w:rPr>
        <w:t xml:space="preserve">. This is </w:t>
      </w:r>
      <w:r w:rsidR="00DC025E" w:rsidRPr="005F29E6">
        <w:rPr>
          <w:rFonts w:cs="Times New Roman"/>
          <w:szCs w:val="24"/>
          <w:lang w:val="en-GB"/>
        </w:rPr>
        <w:t xml:space="preserve">a new co program partnership and </w:t>
      </w:r>
      <w:r w:rsidR="00125298" w:rsidRPr="005F29E6">
        <w:rPr>
          <w:rFonts w:cs="Times New Roman"/>
          <w:szCs w:val="24"/>
          <w:lang w:val="en-GB"/>
        </w:rPr>
        <w:t>led</w:t>
      </w:r>
      <w:r w:rsidRPr="005F29E6">
        <w:rPr>
          <w:rFonts w:cs="Times New Roman"/>
          <w:szCs w:val="24"/>
          <w:lang w:val="en-GB"/>
        </w:rPr>
        <w:t xml:space="preserve"> by Waterborne</w:t>
      </w:r>
      <w:r w:rsidR="0055259F">
        <w:rPr>
          <w:rFonts w:cs="Times New Roman"/>
          <w:szCs w:val="24"/>
          <w:lang w:val="en-GB"/>
        </w:rPr>
        <w:t xml:space="preserve"> Technology Platform</w:t>
      </w:r>
      <w:r w:rsidRPr="005F29E6">
        <w:rPr>
          <w:rFonts w:cs="Times New Roman"/>
          <w:szCs w:val="24"/>
          <w:lang w:val="en-GB"/>
        </w:rPr>
        <w:t>.</w:t>
      </w:r>
      <w:r w:rsidR="00125298">
        <w:rPr>
          <w:rFonts w:cs="Times New Roman"/>
          <w:szCs w:val="24"/>
          <w:lang w:val="en-GB"/>
        </w:rPr>
        <w:t xml:space="preserve"> </w:t>
      </w:r>
      <w:r w:rsidR="00125298" w:rsidRPr="005F29E6">
        <w:rPr>
          <w:rFonts w:cs="Times New Roman"/>
          <w:szCs w:val="24"/>
          <w:lang w:val="en-GB"/>
        </w:rPr>
        <w:t>Mr. Crawley</w:t>
      </w:r>
      <w:r w:rsidR="00125298">
        <w:rPr>
          <w:rFonts w:cs="Times New Roman"/>
          <w:szCs w:val="24"/>
          <w:lang w:val="en-GB"/>
        </w:rPr>
        <w:t xml:space="preserve"> </w:t>
      </w:r>
      <w:r w:rsidR="0031267D">
        <w:rPr>
          <w:rFonts w:cs="Times New Roman"/>
          <w:szCs w:val="24"/>
          <w:lang w:val="en-GB"/>
        </w:rPr>
        <w:t>informed</w:t>
      </w:r>
      <w:r w:rsidR="00125298">
        <w:rPr>
          <w:rFonts w:cs="Times New Roman"/>
          <w:szCs w:val="24"/>
          <w:lang w:val="en-GB"/>
        </w:rPr>
        <w:t xml:space="preserve"> that t</w:t>
      </w:r>
      <w:r w:rsidR="00DC025E" w:rsidRPr="005F29E6">
        <w:rPr>
          <w:rFonts w:cs="Times New Roman"/>
          <w:szCs w:val="24"/>
          <w:lang w:val="en-GB"/>
        </w:rPr>
        <w:t>he purpose</w:t>
      </w:r>
      <w:r w:rsidR="00A2297F">
        <w:rPr>
          <w:rFonts w:cs="Times New Roman"/>
          <w:szCs w:val="24"/>
          <w:lang w:val="en-GB"/>
        </w:rPr>
        <w:t xml:space="preserve"> of the Partnership</w:t>
      </w:r>
      <w:r w:rsidR="00DC025E" w:rsidRPr="005F29E6">
        <w:rPr>
          <w:rFonts w:cs="Times New Roman"/>
          <w:szCs w:val="24"/>
          <w:lang w:val="en-GB"/>
        </w:rPr>
        <w:t xml:space="preserve"> is to </w:t>
      </w:r>
      <w:r w:rsidR="008E773E">
        <w:rPr>
          <w:rFonts w:cs="Times New Roman"/>
          <w:szCs w:val="24"/>
          <w:lang w:val="en-GB"/>
        </w:rPr>
        <w:t xml:space="preserve">provide and demonstrate zero-emission solutions for all main ships types and services before 2030, which will enable zero-emission waterborne transport before 2050. </w:t>
      </w:r>
      <w:r w:rsidR="00681332">
        <w:rPr>
          <w:rFonts w:cs="Times New Roman"/>
          <w:szCs w:val="24"/>
          <w:lang w:val="en-GB"/>
        </w:rPr>
        <w:t>With elements such as use of sustainable alternative f</w:t>
      </w:r>
      <w:r w:rsidRPr="005F29E6">
        <w:rPr>
          <w:rFonts w:cs="Times New Roman"/>
          <w:szCs w:val="24"/>
          <w:lang w:val="en-GB"/>
        </w:rPr>
        <w:t xml:space="preserve">uels, </w:t>
      </w:r>
      <w:r w:rsidR="00681332">
        <w:rPr>
          <w:rFonts w:cs="Times New Roman"/>
          <w:szCs w:val="24"/>
          <w:lang w:val="en-GB"/>
        </w:rPr>
        <w:t>e</w:t>
      </w:r>
      <w:r w:rsidR="00125298" w:rsidRPr="005F29E6">
        <w:rPr>
          <w:rFonts w:cs="Times New Roman"/>
          <w:szCs w:val="24"/>
          <w:lang w:val="en-GB"/>
        </w:rPr>
        <w:t>lectrification</w:t>
      </w:r>
      <w:r w:rsidR="00681332">
        <w:rPr>
          <w:rFonts w:cs="Times New Roman"/>
          <w:szCs w:val="24"/>
          <w:lang w:val="en-GB"/>
        </w:rPr>
        <w:t xml:space="preserve">, and energy efficiency, the partnership aims to contribute to maintaining and reinforcing Europe’s global leadership in innovative, green waterborne transport solutions. </w:t>
      </w:r>
      <w:r w:rsidR="008E773E">
        <w:rPr>
          <w:rFonts w:cs="Times New Roman"/>
          <w:szCs w:val="24"/>
          <w:lang w:val="en-GB"/>
        </w:rPr>
        <w:t xml:space="preserve">To find more information about the </w:t>
      </w:r>
      <w:r w:rsidR="00CE3BE7">
        <w:rPr>
          <w:rFonts w:cs="Times New Roman"/>
          <w:szCs w:val="24"/>
          <w:lang w:val="en-GB"/>
        </w:rPr>
        <w:t>Zero-emission waterborne transport partnership</w:t>
      </w:r>
      <w:r w:rsidR="008E773E">
        <w:rPr>
          <w:rFonts w:cs="Times New Roman"/>
          <w:szCs w:val="24"/>
          <w:lang w:val="en-GB"/>
        </w:rPr>
        <w:t xml:space="preserve">, please follow this </w:t>
      </w:r>
      <w:hyperlink r:id="rId11" w:history="1">
        <w:r w:rsidR="008E773E" w:rsidRPr="008E773E">
          <w:rPr>
            <w:rStyle w:val="Hyperlink"/>
            <w:rFonts w:cs="Times New Roman"/>
            <w:szCs w:val="24"/>
            <w:lang w:val="en-GB"/>
          </w:rPr>
          <w:t>link</w:t>
        </w:r>
      </w:hyperlink>
      <w:r w:rsidR="008E773E">
        <w:rPr>
          <w:rFonts w:cs="Times New Roman"/>
          <w:szCs w:val="24"/>
          <w:lang w:val="en-GB"/>
        </w:rPr>
        <w:t>.</w:t>
      </w:r>
    </w:p>
    <w:p w14:paraId="3B4A904A" w14:textId="459A95E4" w:rsidR="00C50518" w:rsidRPr="005F29E6" w:rsidRDefault="00DC025E" w:rsidP="005F29E6">
      <w:pPr>
        <w:spacing w:line="276" w:lineRule="auto"/>
        <w:jc w:val="both"/>
        <w:rPr>
          <w:rFonts w:cs="Times New Roman"/>
          <w:szCs w:val="24"/>
          <w:lang w:val="en-GB"/>
        </w:rPr>
      </w:pPr>
      <w:r w:rsidRPr="005F29E6">
        <w:rPr>
          <w:rFonts w:cs="Times New Roman"/>
          <w:szCs w:val="24"/>
          <w:lang w:val="en-GB"/>
        </w:rPr>
        <w:t xml:space="preserve">Calls for </w:t>
      </w:r>
      <w:r w:rsidR="00C50518" w:rsidRPr="005F29E6">
        <w:rPr>
          <w:rFonts w:cs="Times New Roman"/>
          <w:szCs w:val="24"/>
          <w:lang w:val="en-GB"/>
        </w:rPr>
        <w:t>A</w:t>
      </w:r>
      <w:r w:rsidRPr="005F29E6">
        <w:rPr>
          <w:rFonts w:cs="Times New Roman"/>
          <w:szCs w:val="24"/>
          <w:lang w:val="en-GB"/>
        </w:rPr>
        <w:t>lternative fuels R&amp;I</w:t>
      </w:r>
      <w:r w:rsidR="00125298">
        <w:rPr>
          <w:rFonts w:cs="Times New Roman"/>
          <w:szCs w:val="24"/>
          <w:lang w:val="en-GB"/>
        </w:rPr>
        <w:t xml:space="preserve"> areas </w:t>
      </w:r>
      <w:proofErr w:type="gramStart"/>
      <w:r w:rsidR="00125298">
        <w:rPr>
          <w:rFonts w:cs="Times New Roman"/>
          <w:szCs w:val="24"/>
          <w:lang w:val="en-GB"/>
        </w:rPr>
        <w:t>are planned</w:t>
      </w:r>
      <w:proofErr w:type="gramEnd"/>
      <w:r w:rsidR="00125298">
        <w:rPr>
          <w:rFonts w:cs="Times New Roman"/>
          <w:szCs w:val="24"/>
          <w:lang w:val="en-GB"/>
        </w:rPr>
        <w:t xml:space="preserve"> 2021-22. The</w:t>
      </w:r>
      <w:r w:rsidRPr="005F29E6">
        <w:rPr>
          <w:rFonts w:cs="Times New Roman"/>
          <w:szCs w:val="24"/>
          <w:lang w:val="en-GB"/>
        </w:rPr>
        <w:t xml:space="preserve"> focus </w:t>
      </w:r>
      <w:r w:rsidR="00B15126" w:rsidRPr="005F29E6">
        <w:rPr>
          <w:rFonts w:cs="Times New Roman"/>
          <w:szCs w:val="24"/>
          <w:lang w:val="en-GB"/>
        </w:rPr>
        <w:t xml:space="preserve">is </w:t>
      </w:r>
      <w:r w:rsidRPr="005F29E6">
        <w:rPr>
          <w:rFonts w:cs="Times New Roman"/>
          <w:szCs w:val="24"/>
          <w:lang w:val="en-GB"/>
        </w:rPr>
        <w:t xml:space="preserve">how to address large scale on board storage and how </w:t>
      </w:r>
      <w:proofErr w:type="gramStart"/>
      <w:r w:rsidRPr="005F29E6">
        <w:rPr>
          <w:rFonts w:cs="Times New Roman"/>
          <w:szCs w:val="24"/>
          <w:lang w:val="en-GB"/>
        </w:rPr>
        <w:t>to fully integrate</w:t>
      </w:r>
      <w:proofErr w:type="gramEnd"/>
      <w:r w:rsidRPr="005F29E6">
        <w:rPr>
          <w:rFonts w:cs="Times New Roman"/>
          <w:szCs w:val="24"/>
          <w:lang w:val="en-GB"/>
        </w:rPr>
        <w:t xml:space="preserve"> very high power fuel cells.</w:t>
      </w:r>
    </w:p>
    <w:p w14:paraId="368E3C01" w14:textId="77777777" w:rsidR="00DC025E" w:rsidRPr="005F29E6" w:rsidRDefault="00C50518" w:rsidP="005F29E6">
      <w:pPr>
        <w:spacing w:line="276" w:lineRule="auto"/>
        <w:jc w:val="both"/>
        <w:rPr>
          <w:rFonts w:cs="Times New Roman"/>
          <w:szCs w:val="24"/>
          <w:lang w:val="en-US"/>
        </w:rPr>
      </w:pPr>
      <w:r w:rsidRPr="005F29E6">
        <w:rPr>
          <w:rFonts w:cs="Times New Roman"/>
          <w:szCs w:val="24"/>
          <w:lang w:val="en-GB"/>
        </w:rPr>
        <w:t xml:space="preserve">Calls for publication </w:t>
      </w:r>
      <w:proofErr w:type="gramStart"/>
      <w:r w:rsidRPr="005F29E6">
        <w:rPr>
          <w:rFonts w:cs="Times New Roman"/>
          <w:szCs w:val="24"/>
          <w:lang w:val="en-GB"/>
        </w:rPr>
        <w:t>is expected</w:t>
      </w:r>
      <w:proofErr w:type="gramEnd"/>
      <w:r w:rsidRPr="005F29E6">
        <w:rPr>
          <w:rFonts w:cs="Times New Roman"/>
          <w:szCs w:val="24"/>
          <w:lang w:val="en-GB"/>
        </w:rPr>
        <w:t xml:space="preserve"> soon with info day 5 &amp; 6 July</w:t>
      </w:r>
      <w:r w:rsidR="003964BF" w:rsidRPr="005F29E6">
        <w:rPr>
          <w:rFonts w:cs="Times New Roman"/>
          <w:szCs w:val="24"/>
          <w:lang w:val="en-GB"/>
        </w:rPr>
        <w:t xml:space="preserve"> </w:t>
      </w:r>
      <w:r w:rsidR="00B62917">
        <w:rPr>
          <w:rFonts w:cs="Times New Roman"/>
          <w:szCs w:val="24"/>
          <w:lang w:val="en-GB"/>
        </w:rPr>
        <w:t xml:space="preserve">and </w:t>
      </w:r>
      <w:r w:rsidR="003964BF" w:rsidRPr="005F29E6">
        <w:rPr>
          <w:rFonts w:cs="Times New Roman"/>
          <w:szCs w:val="24"/>
          <w:lang w:val="en-GB"/>
        </w:rPr>
        <w:t xml:space="preserve">can be found </w:t>
      </w:r>
      <w:hyperlink r:id="rId12" w:history="1">
        <w:r w:rsidR="003964BF" w:rsidRPr="005F29E6">
          <w:rPr>
            <w:rStyle w:val="Hyperlink"/>
            <w:rFonts w:cs="Times New Roman"/>
            <w:szCs w:val="24"/>
            <w:lang w:val="en-GB"/>
          </w:rPr>
          <w:t>here</w:t>
        </w:r>
      </w:hyperlink>
      <w:r w:rsidR="003964BF" w:rsidRPr="005F29E6">
        <w:rPr>
          <w:rFonts w:cs="Times New Roman"/>
          <w:szCs w:val="24"/>
          <w:lang w:val="en-GB"/>
        </w:rPr>
        <w:t>.</w:t>
      </w:r>
    </w:p>
    <w:p w14:paraId="09A0B308" w14:textId="77777777" w:rsidR="00DC025E" w:rsidRPr="005F29E6" w:rsidRDefault="003964BF" w:rsidP="005F29E6">
      <w:pPr>
        <w:spacing w:line="276" w:lineRule="auto"/>
        <w:jc w:val="both"/>
        <w:rPr>
          <w:rFonts w:cs="Times New Roman"/>
          <w:szCs w:val="24"/>
          <w:lang w:val="en-US"/>
        </w:rPr>
      </w:pPr>
      <w:r w:rsidRPr="005F29E6">
        <w:rPr>
          <w:rFonts w:cs="Times New Roman"/>
          <w:szCs w:val="24"/>
          <w:lang w:val="en-US"/>
        </w:rPr>
        <w:t xml:space="preserve">Funding and Tenders </w:t>
      </w:r>
      <w:proofErr w:type="gramStart"/>
      <w:r w:rsidRPr="005F29E6">
        <w:rPr>
          <w:rFonts w:cs="Times New Roman"/>
          <w:szCs w:val="24"/>
          <w:lang w:val="en-US"/>
        </w:rPr>
        <w:t>can be found</w:t>
      </w:r>
      <w:proofErr w:type="gramEnd"/>
      <w:r w:rsidRPr="005F29E6">
        <w:rPr>
          <w:rFonts w:cs="Times New Roman"/>
          <w:szCs w:val="24"/>
          <w:lang w:val="en-US"/>
        </w:rPr>
        <w:t xml:space="preserve"> </w:t>
      </w:r>
      <w:hyperlink r:id="rId13" w:history="1">
        <w:r w:rsidRPr="005F29E6">
          <w:rPr>
            <w:rStyle w:val="Hyperlink"/>
            <w:rFonts w:cs="Times New Roman"/>
            <w:szCs w:val="24"/>
            <w:lang w:val="en-US"/>
          </w:rPr>
          <w:t>here</w:t>
        </w:r>
      </w:hyperlink>
      <w:r w:rsidR="00125298">
        <w:rPr>
          <w:rFonts w:cs="Times New Roman"/>
          <w:szCs w:val="24"/>
          <w:lang w:val="en-US"/>
        </w:rPr>
        <w:t>.</w:t>
      </w:r>
    </w:p>
    <w:p w14:paraId="7500E403" w14:textId="77777777" w:rsidR="00DC025E" w:rsidRPr="005F29E6" w:rsidRDefault="006B4C8E" w:rsidP="005F29E6">
      <w:pPr>
        <w:spacing w:line="276" w:lineRule="auto"/>
        <w:jc w:val="both"/>
        <w:rPr>
          <w:rFonts w:cs="Times New Roman"/>
          <w:szCs w:val="24"/>
          <w:lang w:val="en-US"/>
        </w:rPr>
      </w:pPr>
      <w:r>
        <w:rPr>
          <w:rFonts w:cs="Times New Roman"/>
          <w:szCs w:val="24"/>
          <w:lang w:val="en-US"/>
        </w:rPr>
        <w:t>Draft work program</w:t>
      </w:r>
      <w:r w:rsidR="00C50518" w:rsidRPr="005F29E6">
        <w:rPr>
          <w:rFonts w:cs="Times New Roman"/>
          <w:szCs w:val="24"/>
          <w:lang w:val="en-US"/>
        </w:rPr>
        <w:t xml:space="preserve">, </w:t>
      </w:r>
      <w:r w:rsidRPr="005F29E6">
        <w:rPr>
          <w:rFonts w:cs="Times New Roman"/>
          <w:szCs w:val="24"/>
          <w:lang w:val="en-US"/>
        </w:rPr>
        <w:t>including</w:t>
      </w:r>
      <w:r w:rsidR="00C50518" w:rsidRPr="005F29E6">
        <w:rPr>
          <w:rFonts w:cs="Times New Roman"/>
          <w:szCs w:val="24"/>
          <w:lang w:val="en-US"/>
        </w:rPr>
        <w:t xml:space="preserve"> full draft topics available </w:t>
      </w:r>
      <w:hyperlink r:id="rId14" w:history="1">
        <w:r w:rsidR="00C50518" w:rsidRPr="005F29E6">
          <w:rPr>
            <w:rStyle w:val="Hyperlink"/>
            <w:rFonts w:cs="Times New Roman"/>
            <w:szCs w:val="24"/>
            <w:lang w:val="en-US"/>
          </w:rPr>
          <w:t>here</w:t>
        </w:r>
      </w:hyperlink>
      <w:r w:rsidR="003964BF" w:rsidRPr="005F29E6">
        <w:rPr>
          <w:rFonts w:cs="Times New Roman"/>
          <w:szCs w:val="24"/>
          <w:lang w:val="en-US"/>
        </w:rPr>
        <w:t>.</w:t>
      </w:r>
    </w:p>
    <w:p w14:paraId="3E384A71" w14:textId="77777777" w:rsidR="00C50518" w:rsidRPr="005F29E6" w:rsidRDefault="007F1938" w:rsidP="005F29E6">
      <w:pPr>
        <w:spacing w:line="276" w:lineRule="auto"/>
        <w:jc w:val="both"/>
        <w:rPr>
          <w:rFonts w:cs="Times New Roman"/>
          <w:szCs w:val="24"/>
          <w:lang w:val="en-US"/>
        </w:rPr>
      </w:pPr>
      <w:r w:rsidRPr="005F29E6">
        <w:rPr>
          <w:rFonts w:cs="Times New Roman"/>
          <w:szCs w:val="24"/>
          <w:lang w:val="en-US"/>
        </w:rPr>
        <w:t>For further information, please fi</w:t>
      </w:r>
      <w:r w:rsidR="00511448" w:rsidRPr="005F29E6">
        <w:rPr>
          <w:rFonts w:cs="Times New Roman"/>
          <w:szCs w:val="24"/>
          <w:lang w:val="en-US"/>
        </w:rPr>
        <w:t>nd the following links:</w:t>
      </w:r>
    </w:p>
    <w:p w14:paraId="108C9490" w14:textId="77777777" w:rsidR="007F1938" w:rsidRPr="005F29E6" w:rsidRDefault="00CF1AFB" w:rsidP="005F29E6">
      <w:pPr>
        <w:spacing w:line="276" w:lineRule="auto"/>
        <w:jc w:val="both"/>
        <w:rPr>
          <w:rFonts w:cs="Times New Roman"/>
          <w:szCs w:val="24"/>
          <w:lang w:val="en-US"/>
        </w:rPr>
      </w:pPr>
      <w:hyperlink r:id="rId15" w:history="1">
        <w:r w:rsidR="007F1938" w:rsidRPr="005F29E6">
          <w:rPr>
            <w:rStyle w:val="Hyperlink"/>
            <w:rFonts w:cs="Times New Roman"/>
            <w:szCs w:val="24"/>
            <w:lang w:val="en-GB"/>
          </w:rPr>
          <w:t>https://</w:t>
        </w:r>
      </w:hyperlink>
      <w:hyperlink r:id="rId16" w:history="1">
        <w:r w:rsidR="007F1938" w:rsidRPr="005F29E6">
          <w:rPr>
            <w:rStyle w:val="Hyperlink"/>
            <w:rFonts w:cs="Times New Roman"/>
            <w:szCs w:val="24"/>
            <w:lang w:val="en-GB"/>
          </w:rPr>
          <w:t>www.waterborne.eu/partnership</w:t>
        </w:r>
      </w:hyperlink>
      <w:r w:rsidR="007F1938" w:rsidRPr="005F29E6">
        <w:rPr>
          <w:rFonts w:cs="Times New Roman"/>
          <w:szCs w:val="24"/>
          <w:lang w:val="en-GB"/>
        </w:rPr>
        <w:t xml:space="preserve">  </w:t>
      </w:r>
    </w:p>
    <w:p w14:paraId="7C2C2509" w14:textId="77777777" w:rsidR="007F1938" w:rsidRPr="005F29E6" w:rsidRDefault="00CF1AFB" w:rsidP="005F29E6">
      <w:pPr>
        <w:spacing w:line="276" w:lineRule="auto"/>
        <w:jc w:val="both"/>
        <w:rPr>
          <w:rFonts w:cs="Times New Roman"/>
          <w:szCs w:val="24"/>
          <w:lang w:val="en-US"/>
        </w:rPr>
      </w:pPr>
      <w:hyperlink r:id="rId17" w:history="1">
        <w:r w:rsidR="007F1938" w:rsidRPr="005F29E6">
          <w:rPr>
            <w:rStyle w:val="Hyperlink"/>
            <w:rFonts w:cs="Times New Roman"/>
            <w:szCs w:val="24"/>
            <w:lang w:val="en-GB"/>
          </w:rPr>
          <w:t>https</w:t>
        </w:r>
      </w:hyperlink>
      <w:hyperlink r:id="rId18" w:history="1">
        <w:proofErr w:type="gramStart"/>
        <w:r w:rsidR="007F1938" w:rsidRPr="005F29E6">
          <w:rPr>
            <w:rStyle w:val="Hyperlink"/>
            <w:rFonts w:cs="Times New Roman"/>
            <w:szCs w:val="24"/>
            <w:lang w:val="en-GB"/>
          </w:rPr>
          <w:t>:/</w:t>
        </w:r>
        <w:proofErr w:type="gramEnd"/>
        <w:r w:rsidR="007F1938" w:rsidRPr="005F29E6">
          <w:rPr>
            <w:rStyle w:val="Hyperlink"/>
            <w:rFonts w:cs="Times New Roman"/>
            <w:szCs w:val="24"/>
            <w:lang w:val="en-GB"/>
          </w:rPr>
          <w:t>/</w:t>
        </w:r>
      </w:hyperlink>
      <w:hyperlink r:id="rId19" w:history="1">
        <w:r w:rsidR="007F1938" w:rsidRPr="005F29E6">
          <w:rPr>
            <w:rStyle w:val="Hyperlink"/>
            <w:rFonts w:cs="Times New Roman"/>
            <w:szCs w:val="24"/>
            <w:lang w:val="en-GB"/>
          </w:rPr>
          <w:t>ec.europa.eu/info/research-and-innovation/research-area/transport/waterborne-transport_en</w:t>
        </w:r>
      </w:hyperlink>
      <w:r w:rsidR="007F1938" w:rsidRPr="005F29E6">
        <w:rPr>
          <w:rFonts w:cs="Times New Roman"/>
          <w:szCs w:val="24"/>
          <w:lang w:val="en-GB"/>
        </w:rPr>
        <w:t xml:space="preserve"> </w:t>
      </w:r>
    </w:p>
    <w:p w14:paraId="4495CA79" w14:textId="77777777" w:rsidR="00C50518" w:rsidRPr="005F29E6" w:rsidRDefault="00CF1AFB" w:rsidP="005F29E6">
      <w:pPr>
        <w:spacing w:line="276" w:lineRule="auto"/>
        <w:jc w:val="both"/>
        <w:rPr>
          <w:rFonts w:cs="Times New Roman"/>
          <w:szCs w:val="24"/>
          <w:lang w:val="en-US"/>
        </w:rPr>
      </w:pPr>
      <w:hyperlink r:id="rId20" w:history="1">
        <w:r w:rsidR="007F1938" w:rsidRPr="005F29E6">
          <w:rPr>
            <w:rStyle w:val="Hyperlink"/>
            <w:rFonts w:cs="Times New Roman"/>
            <w:szCs w:val="24"/>
            <w:lang w:val="en-GB"/>
          </w:rPr>
          <w:t>https://</w:t>
        </w:r>
      </w:hyperlink>
      <w:hyperlink r:id="rId21" w:history="1">
        <w:r w:rsidR="007F1938" w:rsidRPr="005F29E6">
          <w:rPr>
            <w:rStyle w:val="Hyperlink"/>
            <w:rFonts w:cs="Times New Roman"/>
            <w:szCs w:val="24"/>
            <w:lang w:val="en-GB"/>
          </w:rPr>
          <w:t>ec.europa.eu/info/sites/info/files/research_and_innovation/funding/documents/european_partnership_for_zero-emission_waterborne_transport.pdf</w:t>
        </w:r>
      </w:hyperlink>
      <w:r w:rsidR="007F1938" w:rsidRPr="005F29E6">
        <w:rPr>
          <w:rFonts w:cs="Times New Roman"/>
          <w:szCs w:val="24"/>
          <w:lang w:val="en-GB"/>
        </w:rPr>
        <w:t xml:space="preserve"> </w:t>
      </w:r>
    </w:p>
    <w:p w14:paraId="418555B4" w14:textId="77777777" w:rsidR="00291CD6" w:rsidRPr="005F29E6" w:rsidRDefault="00291CD6" w:rsidP="005F29E6">
      <w:pPr>
        <w:spacing w:line="276" w:lineRule="auto"/>
        <w:jc w:val="both"/>
        <w:rPr>
          <w:rFonts w:cs="Times New Roman"/>
          <w:szCs w:val="24"/>
          <w:lang w:val="en-US"/>
        </w:rPr>
      </w:pPr>
    </w:p>
    <w:p w14:paraId="3335BAC0" w14:textId="77777777" w:rsidR="003E1CEA" w:rsidRPr="005F29E6" w:rsidRDefault="00FA3630" w:rsidP="005F29E6">
      <w:pPr>
        <w:pStyle w:val="Listeafsnit"/>
        <w:numPr>
          <w:ilvl w:val="0"/>
          <w:numId w:val="1"/>
        </w:numPr>
        <w:spacing w:line="276" w:lineRule="auto"/>
        <w:jc w:val="both"/>
        <w:rPr>
          <w:rFonts w:cs="Times New Roman"/>
          <w:szCs w:val="24"/>
          <w:lang w:val="en-GB"/>
        </w:rPr>
      </w:pPr>
      <w:r w:rsidRPr="005F29E6">
        <w:rPr>
          <w:rFonts w:eastAsiaTheme="minorEastAsia" w:cs="Times New Roman"/>
          <w:b/>
          <w:szCs w:val="24"/>
          <w:lang w:val="en-GB" w:eastAsia="da-DK"/>
        </w:rPr>
        <w:t>Update by Council of the Baltic Sea States (CBSS) Secretariat on developments in the CBSS and CBSS Expert Group on Sustainable Maritime Economy</w:t>
      </w:r>
    </w:p>
    <w:p w14:paraId="2F4A21DB" w14:textId="334DF766" w:rsidR="00FA3630" w:rsidRPr="005F29E6" w:rsidRDefault="00FA3630" w:rsidP="005F29E6">
      <w:pPr>
        <w:pStyle w:val="Brdtekst"/>
        <w:spacing w:line="276" w:lineRule="auto"/>
        <w:jc w:val="both"/>
        <w:rPr>
          <w:rFonts w:eastAsiaTheme="minorEastAsia" w:cs="Times New Roman"/>
          <w:szCs w:val="24"/>
          <w:lang w:val="en-GB" w:eastAsia="da-DK"/>
        </w:rPr>
      </w:pPr>
      <w:r w:rsidRPr="005F29E6">
        <w:rPr>
          <w:rFonts w:eastAsiaTheme="minorEastAsia" w:cs="Times New Roman"/>
          <w:szCs w:val="24"/>
          <w:lang w:val="en-GB" w:eastAsia="da-DK"/>
        </w:rPr>
        <w:t xml:space="preserve">Ms. Daria </w:t>
      </w:r>
      <w:proofErr w:type="spellStart"/>
      <w:r w:rsidRPr="005F29E6">
        <w:rPr>
          <w:rFonts w:eastAsiaTheme="minorEastAsia" w:cs="Times New Roman"/>
          <w:szCs w:val="24"/>
          <w:lang w:val="en-GB" w:eastAsia="da-DK"/>
        </w:rPr>
        <w:t>Akhutina</w:t>
      </w:r>
      <w:proofErr w:type="spellEnd"/>
      <w:r w:rsidRPr="005F29E6">
        <w:rPr>
          <w:rFonts w:eastAsiaTheme="minorEastAsia" w:cs="Times New Roman"/>
          <w:szCs w:val="24"/>
          <w:lang w:val="en-GB" w:eastAsia="da-DK"/>
        </w:rPr>
        <w:t xml:space="preserve"> from the CBSS secretaria</w:t>
      </w:r>
      <w:r w:rsidR="00A2297F">
        <w:rPr>
          <w:rFonts w:eastAsiaTheme="minorEastAsia" w:cs="Times New Roman"/>
          <w:szCs w:val="24"/>
          <w:lang w:val="en-GB" w:eastAsia="da-DK"/>
        </w:rPr>
        <w:t>t</w:t>
      </w:r>
      <w:r w:rsidRPr="005F29E6">
        <w:rPr>
          <w:rFonts w:eastAsiaTheme="minorEastAsia" w:cs="Times New Roman"/>
          <w:szCs w:val="24"/>
          <w:lang w:val="en-GB" w:eastAsia="da-DK"/>
        </w:rPr>
        <w:t xml:space="preserve"> provide</w:t>
      </w:r>
      <w:r w:rsidR="004303D2" w:rsidRPr="005F29E6">
        <w:rPr>
          <w:rFonts w:eastAsiaTheme="minorEastAsia" w:cs="Times New Roman"/>
          <w:szCs w:val="24"/>
          <w:lang w:val="en-GB" w:eastAsia="da-DK"/>
        </w:rPr>
        <w:t>d</w:t>
      </w:r>
      <w:r w:rsidRPr="005F29E6">
        <w:rPr>
          <w:rFonts w:eastAsiaTheme="minorEastAsia" w:cs="Times New Roman"/>
          <w:szCs w:val="24"/>
          <w:lang w:val="en-GB" w:eastAsia="da-DK"/>
        </w:rPr>
        <w:t xml:space="preserve"> a brief update on recent developments </w:t>
      </w:r>
      <w:r w:rsidR="00A2297F">
        <w:rPr>
          <w:rFonts w:eastAsiaTheme="minorEastAsia" w:cs="Times New Roman"/>
          <w:szCs w:val="24"/>
          <w:lang w:val="en-GB" w:eastAsia="da-DK"/>
        </w:rPr>
        <w:t xml:space="preserve">related to the CBSS and </w:t>
      </w:r>
      <w:r w:rsidRPr="005F29E6">
        <w:rPr>
          <w:rFonts w:eastAsiaTheme="minorEastAsia" w:cs="Times New Roman"/>
          <w:szCs w:val="24"/>
          <w:lang w:val="en-GB" w:eastAsia="da-DK"/>
        </w:rPr>
        <w:t>in the</w:t>
      </w:r>
      <w:r w:rsidR="00A2297F">
        <w:rPr>
          <w:rFonts w:eastAsiaTheme="minorEastAsia" w:cs="Times New Roman"/>
          <w:szCs w:val="24"/>
          <w:lang w:val="en-GB" w:eastAsia="da-DK"/>
        </w:rPr>
        <w:t xml:space="preserve"> </w:t>
      </w:r>
      <w:r w:rsidRPr="005F29E6">
        <w:rPr>
          <w:rFonts w:eastAsiaTheme="minorEastAsia" w:cs="Times New Roman"/>
          <w:szCs w:val="24"/>
          <w:lang w:val="en-GB" w:eastAsia="da-DK"/>
        </w:rPr>
        <w:t xml:space="preserve">Expert Group </w:t>
      </w:r>
      <w:r w:rsidR="00B15126" w:rsidRPr="005F29E6">
        <w:rPr>
          <w:rFonts w:eastAsiaTheme="minorEastAsia" w:cs="Times New Roman"/>
          <w:szCs w:val="24"/>
          <w:lang w:val="en-GB" w:eastAsia="da-DK"/>
        </w:rPr>
        <w:t>on Sustainable Maritime Economy</w:t>
      </w:r>
      <w:r w:rsidR="004303D2" w:rsidRPr="005F29E6">
        <w:rPr>
          <w:rFonts w:cs="Times New Roman"/>
          <w:bCs/>
          <w:szCs w:val="24"/>
          <w:lang w:val="en-US"/>
        </w:rPr>
        <w:t xml:space="preserve">. </w:t>
      </w:r>
      <w:r w:rsidR="006651FB" w:rsidRPr="005F29E6">
        <w:rPr>
          <w:rFonts w:cs="Times New Roman"/>
          <w:bCs/>
          <w:szCs w:val="24"/>
          <w:lang w:val="en-US"/>
        </w:rPr>
        <w:t xml:space="preserve">CBSS has </w:t>
      </w:r>
      <w:r w:rsidR="006377EE">
        <w:rPr>
          <w:rFonts w:cs="Times New Roman"/>
          <w:bCs/>
          <w:szCs w:val="24"/>
          <w:lang w:val="en-US"/>
        </w:rPr>
        <w:t>followed</w:t>
      </w:r>
      <w:r w:rsidR="006377EE" w:rsidRPr="005F29E6">
        <w:rPr>
          <w:rFonts w:cs="Times New Roman"/>
          <w:bCs/>
          <w:szCs w:val="24"/>
          <w:lang w:val="en-US"/>
        </w:rPr>
        <w:t xml:space="preserve"> </w:t>
      </w:r>
      <w:r w:rsidR="006651FB" w:rsidRPr="005F29E6">
        <w:rPr>
          <w:rFonts w:cs="Times New Roman"/>
          <w:bCs/>
          <w:szCs w:val="24"/>
          <w:lang w:val="en-US"/>
        </w:rPr>
        <w:t>a cross-sectoral approach</w:t>
      </w:r>
      <w:r w:rsidR="00E25B59">
        <w:rPr>
          <w:rFonts w:cs="Times New Roman"/>
          <w:bCs/>
          <w:szCs w:val="24"/>
          <w:lang w:val="en-US"/>
        </w:rPr>
        <w:t xml:space="preserve"> and invited</w:t>
      </w:r>
      <w:r w:rsidR="006651FB" w:rsidRPr="005F29E6">
        <w:rPr>
          <w:rFonts w:cs="Times New Roman"/>
          <w:bCs/>
          <w:szCs w:val="24"/>
          <w:lang w:val="en-US"/>
        </w:rPr>
        <w:t xml:space="preserve"> </w:t>
      </w:r>
      <w:r w:rsidR="00E25B59">
        <w:rPr>
          <w:rFonts w:cs="Times New Roman"/>
          <w:bCs/>
          <w:szCs w:val="24"/>
          <w:lang w:val="en-US"/>
        </w:rPr>
        <w:t>the</w:t>
      </w:r>
      <w:r w:rsidR="006651FB" w:rsidRPr="005F29E6">
        <w:rPr>
          <w:rFonts w:cs="Times New Roman"/>
          <w:bCs/>
          <w:szCs w:val="24"/>
          <w:lang w:val="en-US"/>
        </w:rPr>
        <w:t xml:space="preserve"> private sector</w:t>
      </w:r>
      <w:r w:rsidR="00E25B59">
        <w:rPr>
          <w:rFonts w:cs="Times New Roman"/>
          <w:bCs/>
          <w:szCs w:val="24"/>
          <w:lang w:val="en-US"/>
        </w:rPr>
        <w:t xml:space="preserve"> to participate</w:t>
      </w:r>
      <w:r w:rsidR="006377EE">
        <w:rPr>
          <w:rFonts w:cs="Times New Roman"/>
          <w:bCs/>
          <w:szCs w:val="24"/>
          <w:lang w:val="en-US"/>
        </w:rPr>
        <w:t xml:space="preserve"> its work</w:t>
      </w:r>
      <w:r w:rsidR="006651FB" w:rsidRPr="005F29E6">
        <w:rPr>
          <w:rFonts w:cs="Times New Roman"/>
          <w:bCs/>
          <w:szCs w:val="24"/>
          <w:lang w:val="en-US"/>
        </w:rPr>
        <w:t>,</w:t>
      </w:r>
      <w:r w:rsidR="006377EE">
        <w:rPr>
          <w:rFonts w:cs="Times New Roman"/>
          <w:bCs/>
          <w:szCs w:val="24"/>
          <w:lang w:val="en-US"/>
        </w:rPr>
        <w:t xml:space="preserve"> thus</w:t>
      </w:r>
      <w:r w:rsidR="006651FB" w:rsidRPr="005F29E6">
        <w:rPr>
          <w:rFonts w:cs="Times New Roman"/>
          <w:bCs/>
          <w:szCs w:val="24"/>
          <w:lang w:val="en-US"/>
        </w:rPr>
        <w:t xml:space="preserve"> increasing the involvement of maritime businesses, academia and research institutions and governments. The focus is to exchange information and good practices </w:t>
      </w:r>
      <w:r w:rsidR="00BE5DDE" w:rsidRPr="005F29E6">
        <w:rPr>
          <w:rFonts w:cs="Times New Roman"/>
          <w:bCs/>
          <w:szCs w:val="24"/>
          <w:lang w:val="en-US"/>
        </w:rPr>
        <w:t>and creat</w:t>
      </w:r>
      <w:r w:rsidR="006377EE">
        <w:rPr>
          <w:rFonts w:cs="Times New Roman"/>
          <w:bCs/>
          <w:szCs w:val="24"/>
          <w:lang w:val="en-US"/>
        </w:rPr>
        <w:t>e</w:t>
      </w:r>
      <w:r w:rsidR="00BE5DDE" w:rsidRPr="005F29E6">
        <w:rPr>
          <w:rFonts w:cs="Times New Roman"/>
          <w:bCs/>
          <w:szCs w:val="24"/>
          <w:lang w:val="en-US"/>
        </w:rPr>
        <w:t xml:space="preserve"> partnerships for joint initiatives. Furthermore, </w:t>
      </w:r>
      <w:r w:rsidR="00BE5DDE" w:rsidRPr="005F29E6">
        <w:rPr>
          <w:rFonts w:eastAsiaTheme="minorEastAsia" w:cs="Times New Roman"/>
          <w:szCs w:val="24"/>
          <w:lang w:val="en-GB" w:eastAsia="da-DK"/>
        </w:rPr>
        <w:t xml:space="preserve">Ms. </w:t>
      </w:r>
      <w:proofErr w:type="spellStart"/>
      <w:r w:rsidR="00BE5DDE" w:rsidRPr="005F29E6">
        <w:rPr>
          <w:rFonts w:eastAsiaTheme="minorEastAsia" w:cs="Times New Roman"/>
          <w:szCs w:val="24"/>
          <w:lang w:val="en-GB" w:eastAsia="da-DK"/>
        </w:rPr>
        <w:t>Akhutina</w:t>
      </w:r>
      <w:proofErr w:type="spellEnd"/>
      <w:r w:rsidR="00BE5DDE" w:rsidRPr="005F29E6">
        <w:rPr>
          <w:rFonts w:eastAsiaTheme="minorEastAsia" w:cs="Times New Roman"/>
          <w:szCs w:val="24"/>
          <w:lang w:val="en-GB" w:eastAsia="da-DK"/>
        </w:rPr>
        <w:t xml:space="preserve"> </w:t>
      </w:r>
      <w:r w:rsidR="006B4C8E">
        <w:rPr>
          <w:rFonts w:eastAsiaTheme="minorEastAsia" w:cs="Times New Roman"/>
          <w:szCs w:val="24"/>
          <w:lang w:val="en-GB" w:eastAsia="da-DK"/>
        </w:rPr>
        <w:t xml:space="preserve">informed that the </w:t>
      </w:r>
      <w:r w:rsidR="006377EE">
        <w:rPr>
          <w:rFonts w:eastAsiaTheme="minorEastAsia" w:cs="Times New Roman"/>
          <w:szCs w:val="24"/>
          <w:lang w:val="en-GB" w:eastAsia="da-DK"/>
        </w:rPr>
        <w:t>ambition</w:t>
      </w:r>
      <w:r w:rsidR="006377EE">
        <w:rPr>
          <w:rFonts w:eastAsiaTheme="minorEastAsia" w:cs="Times New Roman"/>
          <w:szCs w:val="24"/>
          <w:lang w:val="en-GB" w:eastAsia="da-DK"/>
        </w:rPr>
        <w:t xml:space="preserve"> </w:t>
      </w:r>
      <w:r w:rsidR="006B4C8E">
        <w:rPr>
          <w:rFonts w:eastAsiaTheme="minorEastAsia" w:cs="Times New Roman"/>
          <w:szCs w:val="24"/>
          <w:lang w:val="en-GB" w:eastAsia="da-DK"/>
        </w:rPr>
        <w:t>is to promote</w:t>
      </w:r>
      <w:r w:rsidR="00BE5DDE" w:rsidRPr="005F29E6">
        <w:rPr>
          <w:rFonts w:eastAsiaTheme="minorEastAsia" w:cs="Times New Roman"/>
          <w:szCs w:val="24"/>
          <w:lang w:val="en-GB" w:eastAsia="da-DK"/>
        </w:rPr>
        <w:t xml:space="preserve"> cooperation on clean shipping and sustainable tourism, interaction among cruising companies and bigger ports’ infrastructures, </w:t>
      </w:r>
      <w:r w:rsidR="006377EE">
        <w:rPr>
          <w:rFonts w:eastAsiaTheme="minorEastAsia" w:cs="Times New Roman"/>
          <w:szCs w:val="24"/>
          <w:lang w:val="en-GB" w:eastAsia="da-DK"/>
        </w:rPr>
        <w:t xml:space="preserve">and finally improve </w:t>
      </w:r>
      <w:r w:rsidR="00BE5DDE" w:rsidRPr="005F29E6">
        <w:rPr>
          <w:rFonts w:eastAsiaTheme="minorEastAsia" w:cs="Times New Roman"/>
          <w:szCs w:val="24"/>
          <w:lang w:val="en-GB" w:eastAsia="da-DK"/>
        </w:rPr>
        <w:t>cooperation among smaller local actors as harbours and marinas.</w:t>
      </w:r>
    </w:p>
    <w:p w14:paraId="3A981A65" w14:textId="77777777" w:rsidR="00BC1CD5" w:rsidRPr="005F29E6" w:rsidRDefault="00BC1CD5" w:rsidP="005F29E6">
      <w:pPr>
        <w:pStyle w:val="Brdtekst"/>
        <w:spacing w:after="0" w:line="276" w:lineRule="auto"/>
        <w:jc w:val="both"/>
        <w:rPr>
          <w:rFonts w:eastAsiaTheme="minorEastAsia" w:cs="Times New Roman"/>
          <w:szCs w:val="24"/>
          <w:lang w:val="en-GB" w:eastAsia="da-DK"/>
        </w:rPr>
      </w:pPr>
    </w:p>
    <w:p w14:paraId="783960F7" w14:textId="7905A82A" w:rsidR="004E0368" w:rsidRPr="005F29E6" w:rsidRDefault="00646D1C" w:rsidP="005F29E6">
      <w:pPr>
        <w:pStyle w:val="Brdtekst"/>
        <w:spacing w:after="0" w:line="276" w:lineRule="auto"/>
        <w:jc w:val="both"/>
        <w:rPr>
          <w:rFonts w:eastAsiaTheme="minorEastAsia" w:cs="Times New Roman"/>
          <w:szCs w:val="24"/>
          <w:lang w:val="en-GB" w:eastAsia="da-DK"/>
        </w:rPr>
      </w:pPr>
      <w:r>
        <w:rPr>
          <w:rFonts w:eastAsiaTheme="minorEastAsia" w:cs="Times New Roman"/>
          <w:szCs w:val="24"/>
          <w:lang w:val="en-GB" w:eastAsia="da-DK"/>
        </w:rPr>
        <w:t>Finally,</w:t>
      </w:r>
      <w:r w:rsidR="006B4C8E">
        <w:rPr>
          <w:rFonts w:eastAsiaTheme="minorEastAsia" w:cs="Times New Roman"/>
          <w:szCs w:val="24"/>
          <w:lang w:val="en-GB" w:eastAsia="da-DK"/>
        </w:rPr>
        <w:t xml:space="preserve"> </w:t>
      </w:r>
      <w:r w:rsidR="006B4C8E" w:rsidRPr="005F29E6">
        <w:rPr>
          <w:rFonts w:eastAsiaTheme="minorEastAsia" w:cs="Times New Roman"/>
          <w:szCs w:val="24"/>
          <w:lang w:val="en-GB" w:eastAsia="da-DK"/>
        </w:rPr>
        <w:t xml:space="preserve">Ms. </w:t>
      </w:r>
      <w:proofErr w:type="spellStart"/>
      <w:r w:rsidR="006B4C8E" w:rsidRPr="005F29E6">
        <w:rPr>
          <w:rFonts w:eastAsiaTheme="minorEastAsia" w:cs="Times New Roman"/>
          <w:szCs w:val="24"/>
          <w:lang w:val="en-GB" w:eastAsia="da-DK"/>
        </w:rPr>
        <w:t>Akhutina</w:t>
      </w:r>
      <w:proofErr w:type="spellEnd"/>
      <w:r w:rsidR="006B4C8E" w:rsidRPr="005F29E6">
        <w:rPr>
          <w:rFonts w:eastAsiaTheme="minorEastAsia" w:cs="Times New Roman"/>
          <w:szCs w:val="24"/>
          <w:lang w:val="en-GB" w:eastAsia="da-DK"/>
        </w:rPr>
        <w:t xml:space="preserve"> </w:t>
      </w:r>
      <w:r w:rsidR="006B4C8E">
        <w:rPr>
          <w:rFonts w:eastAsiaTheme="minorEastAsia" w:cs="Times New Roman"/>
          <w:szCs w:val="24"/>
          <w:lang w:val="en-GB" w:eastAsia="da-DK"/>
        </w:rPr>
        <w:t xml:space="preserve">presented The </w:t>
      </w:r>
      <w:r w:rsidR="004E0368" w:rsidRPr="005F29E6">
        <w:rPr>
          <w:rFonts w:eastAsiaTheme="minorEastAsia" w:cs="Times New Roman"/>
          <w:szCs w:val="24"/>
          <w:lang w:val="en-GB" w:eastAsia="da-DK"/>
        </w:rPr>
        <w:t>Declaration Vilnius II and the CBSS action plan</w:t>
      </w:r>
      <w:r w:rsidR="006B4C8E">
        <w:rPr>
          <w:rFonts w:eastAsiaTheme="minorEastAsia" w:cs="Times New Roman"/>
          <w:szCs w:val="24"/>
          <w:lang w:val="en-GB" w:eastAsia="da-DK"/>
        </w:rPr>
        <w:t>, which</w:t>
      </w:r>
      <w:r w:rsidR="00BC1CD5" w:rsidRPr="005F29E6">
        <w:rPr>
          <w:rFonts w:eastAsiaTheme="minorEastAsia" w:cs="Times New Roman"/>
          <w:szCs w:val="24"/>
          <w:lang w:val="en-GB" w:eastAsia="da-DK"/>
        </w:rPr>
        <w:t xml:space="preserve"> </w:t>
      </w:r>
      <w:proofErr w:type="gramStart"/>
      <w:r w:rsidR="00BC1CD5" w:rsidRPr="005F29E6">
        <w:rPr>
          <w:rFonts w:eastAsiaTheme="minorEastAsia" w:cs="Times New Roman"/>
          <w:szCs w:val="24"/>
          <w:lang w:val="en-GB" w:eastAsia="da-DK"/>
        </w:rPr>
        <w:t>is newly adopted</w:t>
      </w:r>
      <w:proofErr w:type="gramEnd"/>
      <w:r w:rsidR="006B4C8E">
        <w:rPr>
          <w:rFonts w:eastAsiaTheme="minorEastAsia" w:cs="Times New Roman"/>
          <w:szCs w:val="24"/>
          <w:lang w:val="en-GB" w:eastAsia="da-DK"/>
        </w:rPr>
        <w:t>. T</w:t>
      </w:r>
      <w:r w:rsidR="00015428" w:rsidRPr="005F29E6">
        <w:rPr>
          <w:rFonts w:eastAsiaTheme="minorEastAsia" w:cs="Times New Roman"/>
          <w:szCs w:val="24"/>
          <w:lang w:val="en-GB" w:eastAsia="da-DK"/>
        </w:rPr>
        <w:t xml:space="preserve">he ecological health of the Baltic Sea </w:t>
      </w:r>
      <w:proofErr w:type="gramStart"/>
      <w:r w:rsidR="00015428" w:rsidRPr="005F29E6">
        <w:rPr>
          <w:rFonts w:eastAsiaTheme="minorEastAsia" w:cs="Times New Roman"/>
          <w:szCs w:val="24"/>
          <w:lang w:val="en-GB" w:eastAsia="da-DK"/>
        </w:rPr>
        <w:t>has been restored</w:t>
      </w:r>
      <w:proofErr w:type="gramEnd"/>
      <w:r w:rsidR="00015428" w:rsidRPr="005F29E6">
        <w:rPr>
          <w:rFonts w:eastAsiaTheme="minorEastAsia" w:cs="Times New Roman"/>
          <w:szCs w:val="24"/>
          <w:lang w:val="en-GB" w:eastAsia="da-DK"/>
        </w:rPr>
        <w:t xml:space="preserve"> and the ecosystem is thriving </w:t>
      </w:r>
      <w:r w:rsidR="00B15126" w:rsidRPr="005F29E6">
        <w:rPr>
          <w:rFonts w:eastAsiaTheme="minorEastAsia" w:cs="Times New Roman"/>
          <w:szCs w:val="24"/>
          <w:lang w:val="en-GB" w:eastAsia="da-DK"/>
        </w:rPr>
        <w:t>because</w:t>
      </w:r>
      <w:r w:rsidR="00015428" w:rsidRPr="005F29E6">
        <w:rPr>
          <w:rFonts w:eastAsiaTheme="minorEastAsia" w:cs="Times New Roman"/>
          <w:szCs w:val="24"/>
          <w:lang w:val="en-GB" w:eastAsia="da-DK"/>
        </w:rPr>
        <w:t xml:space="preserve"> of strong efforts by States and other regional and international actors across the Baltic Sea </w:t>
      </w:r>
      <w:r w:rsidR="0048028A">
        <w:rPr>
          <w:rFonts w:eastAsiaTheme="minorEastAsia" w:cs="Times New Roman"/>
          <w:szCs w:val="24"/>
          <w:lang w:val="en-GB" w:eastAsia="da-DK"/>
        </w:rPr>
        <w:t>region</w:t>
      </w:r>
      <w:r w:rsidR="00015428" w:rsidRPr="005F29E6">
        <w:rPr>
          <w:rFonts w:eastAsiaTheme="minorEastAsia" w:cs="Times New Roman"/>
          <w:szCs w:val="24"/>
          <w:lang w:val="en-GB" w:eastAsia="da-DK"/>
        </w:rPr>
        <w:t>. The degradation of nature areas and damage to biological diversity have stopped.</w:t>
      </w:r>
      <w:r w:rsidR="00BC1CD5" w:rsidRPr="005F29E6">
        <w:rPr>
          <w:rFonts w:eastAsiaTheme="minorEastAsia" w:cs="Times New Roman"/>
          <w:szCs w:val="24"/>
          <w:lang w:val="en-GB" w:eastAsia="da-DK"/>
        </w:rPr>
        <w:t xml:space="preserve"> </w:t>
      </w:r>
      <w:r w:rsidR="00015428" w:rsidRPr="005F29E6">
        <w:rPr>
          <w:rFonts w:eastAsiaTheme="minorEastAsia" w:cs="Times New Roman"/>
          <w:szCs w:val="24"/>
          <w:lang w:val="en-GB" w:eastAsia="da-DK"/>
        </w:rPr>
        <w:t>The Region has in line with UN Agenda 2030, the Paris Agreement and the Baltic 2030 Action Plan, taken resolute steps, including de-carbonisation,</w:t>
      </w:r>
      <w:r w:rsidR="00B15126" w:rsidRPr="005F29E6">
        <w:rPr>
          <w:rFonts w:eastAsiaTheme="minorEastAsia" w:cs="Times New Roman"/>
          <w:szCs w:val="24"/>
          <w:lang w:val="en-GB" w:eastAsia="da-DK"/>
        </w:rPr>
        <w:t xml:space="preserve"> towards climate neutrality and</w:t>
      </w:r>
      <w:r w:rsidR="00015428" w:rsidRPr="005F29E6">
        <w:rPr>
          <w:rFonts w:eastAsiaTheme="minorEastAsia" w:cs="Times New Roman"/>
          <w:szCs w:val="24"/>
          <w:lang w:val="en-GB" w:eastAsia="da-DK"/>
        </w:rPr>
        <w:t xml:space="preserve"> to climate resilience of key economic sectors, including industry, transport and construction, as well as enhancement of natural sinks, such as forests.</w:t>
      </w:r>
    </w:p>
    <w:p w14:paraId="4C49E07C" w14:textId="77777777" w:rsidR="00015428" w:rsidRPr="005F29E6" w:rsidRDefault="00015428" w:rsidP="005F29E6">
      <w:pPr>
        <w:pStyle w:val="Brdtekst"/>
        <w:spacing w:after="0" w:line="276" w:lineRule="auto"/>
        <w:jc w:val="both"/>
        <w:rPr>
          <w:rFonts w:eastAsiaTheme="minorEastAsia" w:cs="Times New Roman"/>
          <w:szCs w:val="24"/>
          <w:lang w:val="en-GB" w:eastAsia="da-DK"/>
        </w:rPr>
      </w:pPr>
    </w:p>
    <w:p w14:paraId="4935DF85" w14:textId="2F7A5A27" w:rsidR="00015428" w:rsidRPr="005F29E6" w:rsidRDefault="00015428" w:rsidP="005F29E6">
      <w:pPr>
        <w:pStyle w:val="Brdtekst"/>
        <w:spacing w:after="0" w:line="276" w:lineRule="auto"/>
        <w:jc w:val="both"/>
        <w:rPr>
          <w:rFonts w:eastAsiaTheme="minorEastAsia" w:cs="Times New Roman"/>
          <w:szCs w:val="24"/>
          <w:lang w:val="en-GB" w:eastAsia="da-DK"/>
        </w:rPr>
      </w:pPr>
      <w:r w:rsidRPr="005F29E6">
        <w:rPr>
          <w:rFonts w:eastAsiaTheme="minorEastAsia" w:cs="Times New Roman"/>
          <w:szCs w:val="24"/>
          <w:lang w:val="en-GB" w:eastAsia="da-DK"/>
        </w:rPr>
        <w:t>For more information</w:t>
      </w:r>
      <w:r w:rsidR="00E25B59">
        <w:rPr>
          <w:rFonts w:eastAsiaTheme="minorEastAsia" w:cs="Times New Roman"/>
          <w:szCs w:val="24"/>
          <w:lang w:val="en-GB" w:eastAsia="da-DK"/>
        </w:rPr>
        <w:t xml:space="preserve"> on the Council of the Baltic Sea States</w:t>
      </w:r>
      <w:r w:rsidRPr="005F29E6">
        <w:rPr>
          <w:rFonts w:eastAsiaTheme="minorEastAsia" w:cs="Times New Roman"/>
          <w:szCs w:val="24"/>
          <w:lang w:val="en-GB" w:eastAsia="da-DK"/>
        </w:rPr>
        <w:t xml:space="preserve">, please </w:t>
      </w:r>
      <w:r w:rsidR="00065593">
        <w:rPr>
          <w:rFonts w:eastAsiaTheme="minorEastAsia" w:cs="Times New Roman"/>
          <w:szCs w:val="24"/>
          <w:lang w:val="en-GB" w:eastAsia="da-DK"/>
        </w:rPr>
        <w:t>follow</w:t>
      </w:r>
      <w:r w:rsidRPr="005F29E6">
        <w:rPr>
          <w:rFonts w:eastAsiaTheme="minorEastAsia" w:cs="Times New Roman"/>
          <w:szCs w:val="24"/>
          <w:lang w:val="en-GB" w:eastAsia="da-DK"/>
        </w:rPr>
        <w:t xml:space="preserve"> </w:t>
      </w:r>
      <w:r w:rsidR="00065593">
        <w:rPr>
          <w:rFonts w:eastAsiaTheme="minorEastAsia" w:cs="Times New Roman"/>
          <w:szCs w:val="24"/>
          <w:lang w:val="en-GB" w:eastAsia="da-DK"/>
        </w:rPr>
        <w:t>this</w:t>
      </w:r>
      <w:r w:rsidRPr="005F29E6">
        <w:rPr>
          <w:rFonts w:eastAsiaTheme="minorEastAsia" w:cs="Times New Roman"/>
          <w:szCs w:val="24"/>
          <w:lang w:val="en-GB" w:eastAsia="da-DK"/>
        </w:rPr>
        <w:t xml:space="preserve"> </w:t>
      </w:r>
      <w:hyperlink r:id="rId22" w:history="1">
        <w:r w:rsidRPr="005F29E6">
          <w:rPr>
            <w:rStyle w:val="Hyperlink"/>
            <w:rFonts w:eastAsiaTheme="minorEastAsia" w:cs="Times New Roman"/>
            <w:szCs w:val="24"/>
            <w:lang w:val="en-GB" w:eastAsia="da-DK"/>
          </w:rPr>
          <w:t>link</w:t>
        </w:r>
      </w:hyperlink>
      <w:r w:rsidR="003964BF" w:rsidRPr="005F29E6">
        <w:rPr>
          <w:rFonts w:eastAsiaTheme="minorEastAsia" w:cs="Times New Roman"/>
          <w:szCs w:val="24"/>
          <w:lang w:val="en-GB" w:eastAsia="da-DK"/>
        </w:rPr>
        <w:t>.</w:t>
      </w:r>
    </w:p>
    <w:p w14:paraId="32CCCF6D" w14:textId="77777777" w:rsidR="00FA3630" w:rsidRPr="005F29E6" w:rsidRDefault="00FA3630" w:rsidP="005F29E6">
      <w:pPr>
        <w:pStyle w:val="Brdtekst"/>
        <w:spacing w:after="0" w:line="276" w:lineRule="auto"/>
        <w:jc w:val="both"/>
        <w:rPr>
          <w:rFonts w:eastAsiaTheme="minorEastAsia" w:cs="Times New Roman"/>
          <w:szCs w:val="24"/>
          <w:lang w:val="en-GB" w:eastAsia="da-DK"/>
        </w:rPr>
      </w:pPr>
    </w:p>
    <w:p w14:paraId="53222B0C" w14:textId="6B11BCFA" w:rsidR="00BF64D2" w:rsidRPr="0048028A" w:rsidRDefault="003E1CEA" w:rsidP="009E68B6">
      <w:pPr>
        <w:pStyle w:val="Brdtekst"/>
        <w:numPr>
          <w:ilvl w:val="0"/>
          <w:numId w:val="1"/>
        </w:numPr>
        <w:spacing w:after="0" w:line="276" w:lineRule="auto"/>
        <w:jc w:val="both"/>
        <w:rPr>
          <w:rFonts w:eastAsiaTheme="minorEastAsia" w:cs="Times New Roman"/>
          <w:szCs w:val="24"/>
          <w:lang w:val="en-GB" w:eastAsia="da-DK"/>
        </w:rPr>
      </w:pPr>
      <w:r w:rsidRPr="005F29E6">
        <w:rPr>
          <w:rFonts w:eastAsiaTheme="minorEastAsia" w:cs="Times New Roman"/>
          <w:b/>
          <w:szCs w:val="24"/>
          <w:lang w:val="en-GB" w:eastAsia="da-DK"/>
        </w:rPr>
        <w:t xml:space="preserve">Updates by PA Ship Flagships </w:t>
      </w:r>
    </w:p>
    <w:p w14:paraId="60DA4F16" w14:textId="77777777" w:rsidR="003E1CEA" w:rsidRPr="005F29E6" w:rsidRDefault="003E1CEA" w:rsidP="005F29E6">
      <w:pPr>
        <w:pStyle w:val="Brdtekst"/>
        <w:spacing w:after="0" w:line="276" w:lineRule="auto"/>
        <w:ind w:left="720" w:firstLine="584"/>
        <w:jc w:val="both"/>
        <w:rPr>
          <w:rFonts w:eastAsiaTheme="minorEastAsia" w:cs="Times New Roman"/>
          <w:b/>
          <w:i/>
          <w:szCs w:val="24"/>
          <w:lang w:val="en-GB" w:eastAsia="da-DK"/>
        </w:rPr>
      </w:pPr>
    </w:p>
    <w:p w14:paraId="3218F621" w14:textId="77777777" w:rsidR="00FA3630" w:rsidRPr="005F29E6" w:rsidRDefault="00BF64D2" w:rsidP="005F29E6">
      <w:pPr>
        <w:pStyle w:val="Brdtekst"/>
        <w:spacing w:after="0" w:line="276" w:lineRule="auto"/>
        <w:ind w:left="720" w:firstLine="584"/>
        <w:jc w:val="both"/>
        <w:rPr>
          <w:rFonts w:eastAsiaTheme="minorEastAsia" w:cs="Times New Roman"/>
          <w:b/>
          <w:i/>
          <w:szCs w:val="24"/>
          <w:lang w:val="en-GB" w:eastAsia="da-DK"/>
        </w:rPr>
      </w:pPr>
      <w:r w:rsidRPr="005F29E6">
        <w:rPr>
          <w:rFonts w:eastAsiaTheme="minorEastAsia" w:cs="Times New Roman"/>
          <w:b/>
          <w:i/>
          <w:szCs w:val="24"/>
          <w:lang w:val="en-GB" w:eastAsia="da-DK"/>
        </w:rPr>
        <w:t>EXOPRODIGI</w:t>
      </w:r>
    </w:p>
    <w:p w14:paraId="02A7227D" w14:textId="228BAAE6" w:rsidR="001A6A36" w:rsidRDefault="003E1CEA" w:rsidP="005F29E6">
      <w:pPr>
        <w:pStyle w:val="Brdtekst"/>
        <w:spacing w:after="0" w:line="276" w:lineRule="auto"/>
        <w:jc w:val="both"/>
        <w:rPr>
          <w:rFonts w:eastAsiaTheme="minorEastAsia" w:cs="Times New Roman"/>
          <w:szCs w:val="24"/>
          <w:lang w:val="en-GB" w:eastAsia="da-DK"/>
        </w:rPr>
      </w:pPr>
      <w:r w:rsidRPr="005F29E6">
        <w:rPr>
          <w:rFonts w:eastAsiaTheme="minorEastAsia" w:cs="Times New Roman"/>
          <w:szCs w:val="24"/>
          <w:lang w:val="en-GB" w:eastAsia="da-DK"/>
        </w:rPr>
        <w:t>Ms</w:t>
      </w:r>
      <w:r w:rsidR="00BF64D2" w:rsidRPr="005F29E6">
        <w:rPr>
          <w:rFonts w:eastAsiaTheme="minorEastAsia" w:cs="Times New Roman"/>
          <w:szCs w:val="24"/>
          <w:lang w:val="en-GB" w:eastAsia="da-DK"/>
        </w:rPr>
        <w:t>.</w:t>
      </w:r>
      <w:r w:rsidRPr="005F29E6">
        <w:rPr>
          <w:rFonts w:eastAsiaTheme="minorEastAsia" w:cs="Times New Roman"/>
          <w:szCs w:val="24"/>
          <w:lang w:val="en-GB" w:eastAsia="da-DK"/>
        </w:rPr>
        <w:t xml:space="preserve"> </w:t>
      </w:r>
      <w:r w:rsidR="0078066E" w:rsidRPr="005F29E6">
        <w:rPr>
          <w:rFonts w:eastAsiaTheme="minorEastAsia" w:cs="Times New Roman"/>
          <w:szCs w:val="24"/>
          <w:lang w:val="en-GB" w:eastAsia="da-DK"/>
        </w:rPr>
        <w:t>Elisa Aro</w:t>
      </w:r>
      <w:r w:rsidR="00805B0A" w:rsidRPr="005F29E6">
        <w:rPr>
          <w:rFonts w:eastAsiaTheme="minorEastAsia" w:cs="Times New Roman"/>
          <w:szCs w:val="24"/>
          <w:lang w:val="en-GB" w:eastAsia="da-DK"/>
        </w:rPr>
        <w:t xml:space="preserve"> gave an update on </w:t>
      </w:r>
      <w:r w:rsidR="00BF64D2" w:rsidRPr="005F29E6">
        <w:rPr>
          <w:rFonts w:eastAsiaTheme="minorEastAsia" w:cs="Times New Roman"/>
          <w:szCs w:val="24"/>
          <w:lang w:val="en-GB" w:eastAsia="da-DK"/>
        </w:rPr>
        <w:t>EXOPRODIGI project, which</w:t>
      </w:r>
      <w:r w:rsidR="00582F63" w:rsidRPr="005F29E6">
        <w:rPr>
          <w:rFonts w:eastAsiaTheme="minorEastAsia" w:cs="Times New Roman"/>
          <w:szCs w:val="24"/>
          <w:lang w:val="en-GB" w:eastAsia="da-DK"/>
        </w:rPr>
        <w:t xml:space="preserve"> builds on ECOPRODIGI. The project</w:t>
      </w:r>
      <w:r w:rsidR="00BF64D2" w:rsidRPr="005F29E6">
        <w:rPr>
          <w:rFonts w:eastAsiaTheme="minorEastAsia" w:cs="Times New Roman"/>
          <w:szCs w:val="24"/>
          <w:lang w:val="en-GB" w:eastAsia="da-DK"/>
        </w:rPr>
        <w:t xml:space="preserve"> aims to expand efforts of bringing eco-efficiency to maritime industry processes in the Baltic Sea Region via digital tools</w:t>
      </w:r>
      <w:r w:rsidR="00582F63" w:rsidRPr="005F29E6">
        <w:rPr>
          <w:rFonts w:eastAsiaTheme="minorEastAsia" w:cs="Times New Roman"/>
          <w:szCs w:val="24"/>
          <w:lang w:val="en-GB" w:eastAsia="da-DK"/>
        </w:rPr>
        <w:t xml:space="preserve">. </w:t>
      </w:r>
      <w:r w:rsidR="00582F63" w:rsidRPr="005F29E6">
        <w:rPr>
          <w:rFonts w:cs="Times New Roman"/>
          <w:szCs w:val="24"/>
          <w:lang w:val="en-US"/>
        </w:rPr>
        <w:t xml:space="preserve">The digital tools and solutions will support decision making, create transparency, and more importantly, decrease waste, emissions and energy consumption at three stages </w:t>
      </w:r>
      <w:r w:rsidR="006377EE">
        <w:rPr>
          <w:rFonts w:cs="Times New Roman"/>
          <w:szCs w:val="24"/>
          <w:lang w:val="en-US"/>
        </w:rPr>
        <w:t>in the</w:t>
      </w:r>
      <w:r w:rsidR="00582F63" w:rsidRPr="005F29E6">
        <w:rPr>
          <w:rFonts w:cs="Times New Roman"/>
          <w:szCs w:val="24"/>
          <w:lang w:val="en-US"/>
        </w:rPr>
        <w:t xml:space="preserve"> life cycle of a vessel. </w:t>
      </w:r>
      <w:r w:rsidR="00582F63" w:rsidRPr="005F29E6">
        <w:rPr>
          <w:rFonts w:eastAsiaTheme="minorEastAsia" w:cs="Times New Roman"/>
          <w:szCs w:val="24"/>
          <w:lang w:val="en-GB" w:eastAsia="da-DK"/>
        </w:rPr>
        <w:t xml:space="preserve">EXOPRODIGI’s solutions for the three different </w:t>
      </w:r>
      <w:r w:rsidR="00582F63" w:rsidRPr="005F29E6">
        <w:rPr>
          <w:rFonts w:eastAsiaTheme="minorEastAsia" w:cs="Times New Roman"/>
          <w:szCs w:val="24"/>
          <w:lang w:val="en-GB" w:eastAsia="da-DK"/>
        </w:rPr>
        <w:lastRenderedPageBreak/>
        <w:t>areas in the maritime sector is digital performance monitoring, cargo stowage optimisation and</w:t>
      </w:r>
      <w:r w:rsidR="000D7BE7">
        <w:rPr>
          <w:rFonts w:eastAsiaTheme="minorEastAsia" w:cs="Times New Roman"/>
          <w:szCs w:val="24"/>
          <w:lang w:val="en-GB" w:eastAsia="da-DK"/>
        </w:rPr>
        <w:t xml:space="preserve"> optimising shipyard processes. </w:t>
      </w:r>
      <w:r w:rsidR="00582F63" w:rsidRPr="005F29E6">
        <w:rPr>
          <w:rFonts w:eastAsiaTheme="minorEastAsia" w:cs="Times New Roman"/>
          <w:szCs w:val="24"/>
          <w:lang w:val="en-GB" w:eastAsia="da-DK"/>
        </w:rPr>
        <w:t xml:space="preserve">The presentation furthermore included some cases related to the solutions. These cases provided the challenge and aim. For more information, please find the project website </w:t>
      </w:r>
      <w:hyperlink r:id="rId23" w:history="1">
        <w:r w:rsidR="00582F63" w:rsidRPr="005F29E6">
          <w:rPr>
            <w:rStyle w:val="Hyperlink"/>
            <w:rFonts w:eastAsiaTheme="minorEastAsia" w:cs="Times New Roman"/>
            <w:szCs w:val="24"/>
            <w:lang w:val="en-GB" w:eastAsia="da-DK"/>
          </w:rPr>
          <w:t>here</w:t>
        </w:r>
      </w:hyperlink>
      <w:r w:rsidR="003964BF" w:rsidRPr="005F29E6">
        <w:rPr>
          <w:rFonts w:eastAsiaTheme="minorEastAsia" w:cs="Times New Roman"/>
          <w:szCs w:val="24"/>
          <w:lang w:val="en-GB" w:eastAsia="da-DK"/>
        </w:rPr>
        <w:t>.</w:t>
      </w:r>
    </w:p>
    <w:p w14:paraId="60E2C85C" w14:textId="77777777" w:rsidR="000D7BE7" w:rsidRPr="005F29E6" w:rsidRDefault="000D7BE7" w:rsidP="005F29E6">
      <w:pPr>
        <w:pStyle w:val="Brdtekst"/>
        <w:spacing w:after="0" w:line="276" w:lineRule="auto"/>
        <w:jc w:val="both"/>
        <w:rPr>
          <w:rFonts w:eastAsiaTheme="minorEastAsia" w:cs="Times New Roman"/>
          <w:szCs w:val="24"/>
          <w:lang w:val="en-GB" w:eastAsia="da-DK"/>
        </w:rPr>
      </w:pPr>
    </w:p>
    <w:p w14:paraId="772D5F0B" w14:textId="30A35BFC" w:rsidR="00D572F4" w:rsidRPr="005F29E6" w:rsidRDefault="001A6A36" w:rsidP="005F29E6">
      <w:pPr>
        <w:pStyle w:val="Brdtekst"/>
        <w:spacing w:after="0" w:line="276" w:lineRule="auto"/>
        <w:jc w:val="both"/>
        <w:rPr>
          <w:rFonts w:eastAsiaTheme="minorEastAsia" w:cs="Times New Roman"/>
          <w:szCs w:val="24"/>
          <w:lang w:val="en-GB" w:eastAsia="da-DK"/>
        </w:rPr>
      </w:pPr>
      <w:r w:rsidRPr="005F29E6">
        <w:rPr>
          <w:rFonts w:eastAsiaTheme="minorEastAsia" w:cs="Times New Roman"/>
          <w:szCs w:val="24"/>
          <w:lang w:val="en-GB" w:eastAsia="da-DK"/>
        </w:rPr>
        <w:t>Ms. Aro concluded that w</w:t>
      </w:r>
      <w:r w:rsidR="00D572F4" w:rsidRPr="005F29E6">
        <w:rPr>
          <w:rFonts w:eastAsiaTheme="minorEastAsia" w:cs="Times New Roman"/>
          <w:szCs w:val="24"/>
          <w:lang w:val="en-GB" w:eastAsia="da-DK"/>
        </w:rPr>
        <w:t>ith digital development, improvements in the maritime processes</w:t>
      </w:r>
      <w:r w:rsidR="007020FF">
        <w:rPr>
          <w:rFonts w:eastAsiaTheme="minorEastAsia" w:cs="Times New Roman"/>
          <w:szCs w:val="24"/>
          <w:lang w:val="en-GB" w:eastAsia="da-DK"/>
        </w:rPr>
        <w:t xml:space="preserve"> </w:t>
      </w:r>
      <w:proofErr w:type="gramStart"/>
      <w:r w:rsidR="006377EE">
        <w:rPr>
          <w:rFonts w:eastAsiaTheme="minorEastAsia" w:cs="Times New Roman"/>
          <w:szCs w:val="24"/>
          <w:lang w:val="en-GB" w:eastAsia="da-DK"/>
        </w:rPr>
        <w:t>will</w:t>
      </w:r>
      <w:proofErr w:type="gramEnd"/>
      <w:r w:rsidR="006377EE" w:rsidRPr="005F29E6">
        <w:rPr>
          <w:rFonts w:eastAsiaTheme="minorEastAsia" w:cs="Times New Roman"/>
          <w:szCs w:val="24"/>
          <w:lang w:val="en-GB" w:eastAsia="da-DK"/>
        </w:rPr>
        <w:t xml:space="preserve"> </w:t>
      </w:r>
      <w:r w:rsidR="00D572F4" w:rsidRPr="005F29E6">
        <w:rPr>
          <w:rFonts w:eastAsiaTheme="minorEastAsia" w:cs="Times New Roman"/>
          <w:szCs w:val="24"/>
          <w:lang w:val="en-GB" w:eastAsia="da-DK"/>
        </w:rPr>
        <w:t>lead to environmental and economic benefits</w:t>
      </w:r>
      <w:r w:rsidRPr="005F29E6">
        <w:rPr>
          <w:rFonts w:eastAsiaTheme="minorEastAsia" w:cs="Times New Roman"/>
          <w:szCs w:val="24"/>
          <w:lang w:val="en-GB" w:eastAsia="da-DK"/>
        </w:rPr>
        <w:t>.</w:t>
      </w:r>
      <w:r w:rsidR="00C87259" w:rsidRPr="005F29E6">
        <w:rPr>
          <w:rFonts w:eastAsiaTheme="minorEastAsia" w:cs="Times New Roman"/>
          <w:szCs w:val="24"/>
          <w:lang w:val="en-GB" w:eastAsia="da-DK"/>
        </w:rPr>
        <w:t xml:space="preserve"> Both ECOPRODIGI and EXOPRODIGI indicate that it is possible to digitalise part of the maritime processes in a few years’ time. Lastly, Ms. Aro concluded that different target groups will benefit from new eco-efficient digital solutions, and the Baltic Sea Region population will benefit from the economic development and a cleaner environment.</w:t>
      </w:r>
    </w:p>
    <w:p w14:paraId="22A40FE0" w14:textId="77777777" w:rsidR="003E1CEA" w:rsidRPr="005F29E6" w:rsidRDefault="003E1CEA" w:rsidP="005F29E6">
      <w:pPr>
        <w:pStyle w:val="Brdtekst"/>
        <w:spacing w:after="0" w:line="276" w:lineRule="auto"/>
        <w:jc w:val="both"/>
        <w:rPr>
          <w:rFonts w:eastAsiaTheme="minorEastAsia" w:cs="Times New Roman"/>
          <w:b/>
          <w:i/>
          <w:szCs w:val="24"/>
          <w:lang w:val="en-GB" w:eastAsia="da-DK"/>
        </w:rPr>
      </w:pPr>
    </w:p>
    <w:p w14:paraId="0B01C6FD" w14:textId="77777777" w:rsidR="003E1CEA" w:rsidRPr="005F29E6" w:rsidRDefault="003E1CEA" w:rsidP="005F29E6">
      <w:pPr>
        <w:pStyle w:val="Brdtekst"/>
        <w:spacing w:after="0" w:line="276" w:lineRule="auto"/>
        <w:ind w:left="720" w:firstLine="584"/>
        <w:jc w:val="both"/>
        <w:rPr>
          <w:rFonts w:eastAsiaTheme="minorEastAsia" w:cs="Times New Roman"/>
          <w:b/>
          <w:i/>
          <w:szCs w:val="24"/>
          <w:lang w:val="en-GB" w:eastAsia="da-DK"/>
        </w:rPr>
      </w:pPr>
      <w:r w:rsidRPr="005F29E6">
        <w:rPr>
          <w:rFonts w:eastAsiaTheme="minorEastAsia" w:cs="Times New Roman"/>
          <w:b/>
          <w:i/>
          <w:szCs w:val="24"/>
          <w:lang w:val="en-GB" w:eastAsia="da-DK"/>
        </w:rPr>
        <w:t>COMPLETE</w:t>
      </w:r>
      <w:r w:rsidR="00FA3630" w:rsidRPr="005F29E6">
        <w:rPr>
          <w:rFonts w:eastAsiaTheme="minorEastAsia" w:cs="Times New Roman"/>
          <w:b/>
          <w:i/>
          <w:szCs w:val="24"/>
          <w:lang w:val="en-GB" w:eastAsia="da-DK"/>
        </w:rPr>
        <w:t xml:space="preserve"> PLUS</w:t>
      </w:r>
    </w:p>
    <w:p w14:paraId="48250737" w14:textId="44E8F1AC" w:rsidR="006947E8" w:rsidRPr="006947E8" w:rsidRDefault="006947E8" w:rsidP="005F29E6">
      <w:pPr>
        <w:pStyle w:val="Brdtekst"/>
        <w:spacing w:after="0" w:line="276" w:lineRule="auto"/>
        <w:jc w:val="both"/>
        <w:rPr>
          <w:rFonts w:eastAsiaTheme="minorEastAsia" w:cs="Times New Roman"/>
          <w:i/>
          <w:szCs w:val="24"/>
          <w:lang w:val="en-GB" w:eastAsia="da-DK"/>
        </w:rPr>
      </w:pPr>
      <w:r w:rsidRPr="006947E8">
        <w:rPr>
          <w:rFonts w:eastAsiaTheme="minorEastAsia" w:cs="Times New Roman"/>
          <w:i/>
          <w:szCs w:val="24"/>
          <w:lang w:val="en-GB" w:eastAsia="da-DK"/>
        </w:rPr>
        <w:t xml:space="preserve">The COMPLETE PLUS project is an extension project of flagship project COMPLETE, and </w:t>
      </w:r>
      <w:proofErr w:type="gramStart"/>
      <w:r w:rsidRPr="006947E8">
        <w:rPr>
          <w:rFonts w:eastAsiaTheme="minorEastAsia" w:cs="Times New Roman"/>
          <w:i/>
          <w:szCs w:val="24"/>
          <w:lang w:val="en-GB" w:eastAsia="da-DK"/>
        </w:rPr>
        <w:t>is therefore automatically classified</w:t>
      </w:r>
      <w:proofErr w:type="gramEnd"/>
      <w:r w:rsidRPr="006947E8">
        <w:rPr>
          <w:rFonts w:eastAsiaTheme="minorEastAsia" w:cs="Times New Roman"/>
          <w:i/>
          <w:szCs w:val="24"/>
          <w:lang w:val="en-GB" w:eastAsia="da-DK"/>
        </w:rPr>
        <w:t xml:space="preserve"> with flagship status. </w:t>
      </w:r>
    </w:p>
    <w:p w14:paraId="7875C83B" w14:textId="77777777" w:rsidR="006947E8" w:rsidRDefault="006947E8" w:rsidP="005F29E6">
      <w:pPr>
        <w:pStyle w:val="Brdtekst"/>
        <w:spacing w:after="0" w:line="276" w:lineRule="auto"/>
        <w:jc w:val="both"/>
        <w:rPr>
          <w:rFonts w:eastAsiaTheme="minorEastAsia" w:cs="Times New Roman"/>
          <w:szCs w:val="24"/>
          <w:lang w:val="en-GB" w:eastAsia="da-DK"/>
        </w:rPr>
      </w:pPr>
    </w:p>
    <w:p w14:paraId="5E3B9DBE" w14:textId="5CAC81F6" w:rsidR="00DB160D" w:rsidRPr="005F29E6" w:rsidRDefault="007020FF" w:rsidP="005F29E6">
      <w:pPr>
        <w:pStyle w:val="Brdtekst"/>
        <w:spacing w:after="0" w:line="276" w:lineRule="auto"/>
        <w:jc w:val="both"/>
        <w:rPr>
          <w:rFonts w:eastAsiaTheme="minorEastAsia" w:cs="Times New Roman"/>
          <w:szCs w:val="24"/>
          <w:lang w:val="en-GB" w:eastAsia="da-DK"/>
        </w:rPr>
      </w:pPr>
      <w:r w:rsidRPr="005F29E6">
        <w:rPr>
          <w:rFonts w:eastAsiaTheme="minorEastAsia" w:cs="Times New Roman"/>
          <w:szCs w:val="24"/>
          <w:lang w:val="en-GB" w:eastAsia="da-DK"/>
        </w:rPr>
        <w:t xml:space="preserve">Ms. Miina Karjalainen </w:t>
      </w:r>
      <w:r w:rsidR="00C87259" w:rsidRPr="005F29E6">
        <w:rPr>
          <w:rFonts w:eastAsiaTheme="minorEastAsia" w:cs="Times New Roman"/>
          <w:szCs w:val="24"/>
          <w:lang w:val="en-GB" w:eastAsia="da-DK"/>
        </w:rPr>
        <w:t>gave a</w:t>
      </w:r>
      <w:r>
        <w:rPr>
          <w:rFonts w:eastAsiaTheme="minorEastAsia" w:cs="Times New Roman"/>
          <w:szCs w:val="24"/>
          <w:lang w:val="en-GB" w:eastAsia="da-DK"/>
        </w:rPr>
        <w:t xml:space="preserve"> presentation on COMPLETE PLUS, which </w:t>
      </w:r>
      <w:r w:rsidR="00C87259" w:rsidRPr="005F29E6">
        <w:rPr>
          <w:rFonts w:eastAsiaTheme="minorEastAsia" w:cs="Times New Roman"/>
          <w:szCs w:val="24"/>
          <w:lang w:val="en-GB" w:eastAsia="da-DK"/>
        </w:rPr>
        <w:t>focus</w:t>
      </w:r>
      <w:r w:rsidR="006947E8">
        <w:rPr>
          <w:rFonts w:eastAsiaTheme="minorEastAsia" w:cs="Times New Roman"/>
          <w:szCs w:val="24"/>
          <w:lang w:val="en-GB" w:eastAsia="da-DK"/>
        </w:rPr>
        <w:t>es</w:t>
      </w:r>
      <w:r w:rsidR="00C87259" w:rsidRPr="005F29E6">
        <w:rPr>
          <w:rFonts w:eastAsiaTheme="minorEastAsia" w:cs="Times New Roman"/>
          <w:szCs w:val="24"/>
          <w:lang w:val="en-GB" w:eastAsia="da-DK"/>
        </w:rPr>
        <w:t xml:space="preserve"> on management options in the Baltic Sea Region </w:t>
      </w:r>
      <w:r w:rsidR="006947E8">
        <w:rPr>
          <w:rFonts w:eastAsiaTheme="minorEastAsia" w:cs="Times New Roman"/>
          <w:szCs w:val="24"/>
          <w:lang w:val="en-GB" w:eastAsia="da-DK"/>
        </w:rPr>
        <w:t xml:space="preserve">in order </w:t>
      </w:r>
      <w:r w:rsidR="00C87259" w:rsidRPr="005F29E6">
        <w:rPr>
          <w:rFonts w:eastAsiaTheme="minorEastAsia" w:cs="Times New Roman"/>
          <w:szCs w:val="24"/>
          <w:lang w:val="en-GB" w:eastAsia="da-DK"/>
        </w:rPr>
        <w:t>to reduce the risk of invasive s</w:t>
      </w:r>
      <w:r w:rsidR="00DB160D" w:rsidRPr="005F29E6">
        <w:rPr>
          <w:rFonts w:eastAsiaTheme="minorEastAsia" w:cs="Times New Roman"/>
          <w:szCs w:val="24"/>
          <w:lang w:val="en-GB" w:eastAsia="da-DK"/>
        </w:rPr>
        <w:t>pecies introduc</w:t>
      </w:r>
      <w:r w:rsidR="006947E8">
        <w:rPr>
          <w:rFonts w:eastAsiaTheme="minorEastAsia" w:cs="Times New Roman"/>
          <w:szCs w:val="24"/>
          <w:lang w:val="en-GB" w:eastAsia="da-DK"/>
        </w:rPr>
        <w:t>ed</w:t>
      </w:r>
      <w:r w:rsidR="00DB160D" w:rsidRPr="005F29E6">
        <w:rPr>
          <w:rFonts w:eastAsiaTheme="minorEastAsia" w:cs="Times New Roman"/>
          <w:szCs w:val="24"/>
          <w:lang w:val="en-GB" w:eastAsia="da-DK"/>
        </w:rPr>
        <w:t xml:space="preserve"> by shipping.</w:t>
      </w:r>
    </w:p>
    <w:p w14:paraId="301F66F4" w14:textId="77777777" w:rsidR="00DB160D" w:rsidRPr="005F29E6" w:rsidRDefault="00DB160D" w:rsidP="005F29E6">
      <w:pPr>
        <w:pStyle w:val="Brdtekst"/>
        <w:spacing w:after="0" w:line="276" w:lineRule="auto"/>
        <w:jc w:val="both"/>
        <w:rPr>
          <w:rFonts w:eastAsiaTheme="minorEastAsia" w:cs="Times New Roman"/>
          <w:szCs w:val="24"/>
          <w:lang w:val="en-GB" w:eastAsia="da-DK"/>
        </w:rPr>
      </w:pPr>
    </w:p>
    <w:p w14:paraId="3FBD6BD1" w14:textId="61029B6F" w:rsidR="00BC7C38" w:rsidRPr="005F29E6" w:rsidRDefault="00DB160D" w:rsidP="005F29E6">
      <w:pPr>
        <w:pStyle w:val="Brdtekst"/>
        <w:spacing w:after="0" w:line="276" w:lineRule="auto"/>
        <w:jc w:val="both"/>
        <w:rPr>
          <w:rFonts w:eastAsiaTheme="minorEastAsia" w:cs="Times New Roman"/>
          <w:szCs w:val="24"/>
          <w:lang w:val="en-US" w:eastAsia="da-DK"/>
        </w:rPr>
      </w:pPr>
      <w:r w:rsidRPr="005F29E6">
        <w:rPr>
          <w:rFonts w:eastAsiaTheme="minorEastAsia" w:cs="Times New Roman"/>
          <w:szCs w:val="24"/>
          <w:lang w:val="en-GB" w:eastAsia="da-DK"/>
        </w:rPr>
        <w:t xml:space="preserve">Ms. Karjalainen stated that the COMPETE PLUS has three activities. The first is </w:t>
      </w:r>
      <w:proofErr w:type="spellStart"/>
      <w:proofErr w:type="gramStart"/>
      <w:r w:rsidR="006947E8">
        <w:rPr>
          <w:rFonts w:eastAsiaTheme="minorEastAsia" w:cs="Times New Roman"/>
          <w:szCs w:val="24"/>
          <w:lang w:val="en-GB" w:eastAsia="da-DK"/>
        </w:rPr>
        <w:t>Operationality</w:t>
      </w:r>
      <w:proofErr w:type="spellEnd"/>
      <w:r w:rsidR="006947E8">
        <w:rPr>
          <w:rFonts w:eastAsiaTheme="minorEastAsia" w:cs="Times New Roman"/>
          <w:szCs w:val="24"/>
          <w:lang w:val="en-GB" w:eastAsia="da-DK"/>
        </w:rPr>
        <w:t>-</w:t>
      </w:r>
      <w:r w:rsidR="006947E8" w:rsidRPr="005F29E6">
        <w:rPr>
          <w:rFonts w:eastAsiaTheme="minorEastAsia" w:cs="Times New Roman"/>
          <w:szCs w:val="24"/>
          <w:lang w:val="en-GB" w:eastAsia="da-DK"/>
        </w:rPr>
        <w:t>testing</w:t>
      </w:r>
      <w:proofErr w:type="gramEnd"/>
      <w:r w:rsidR="006B4C8E" w:rsidRPr="005F29E6">
        <w:rPr>
          <w:rFonts w:eastAsiaTheme="minorEastAsia" w:cs="Times New Roman"/>
          <w:szCs w:val="24"/>
          <w:lang w:val="en-GB" w:eastAsia="da-DK"/>
        </w:rPr>
        <w:t xml:space="preserve"> of </w:t>
      </w:r>
      <w:r w:rsidR="006B4C8E" w:rsidRPr="005F29E6">
        <w:rPr>
          <w:rFonts w:eastAsiaTheme="minorEastAsia" w:cs="Times New Roman"/>
          <w:bCs/>
          <w:szCs w:val="24"/>
          <w:lang w:val="en-GB" w:eastAsia="da-DK"/>
        </w:rPr>
        <w:t xml:space="preserve">Early Warning System </w:t>
      </w:r>
      <w:r w:rsidR="006B4C8E" w:rsidRPr="005F29E6">
        <w:rPr>
          <w:rFonts w:eastAsiaTheme="minorEastAsia" w:cs="Times New Roman"/>
          <w:szCs w:val="24"/>
          <w:lang w:val="en-GB" w:eastAsia="da-DK"/>
        </w:rPr>
        <w:t>(EWS)</w:t>
      </w:r>
      <w:r w:rsidRPr="005F29E6">
        <w:rPr>
          <w:rFonts w:eastAsiaTheme="minorEastAsia" w:cs="Times New Roman"/>
          <w:szCs w:val="24"/>
          <w:lang w:val="en-GB" w:eastAsia="da-DK"/>
        </w:rPr>
        <w:t>, the second is u</w:t>
      </w:r>
      <w:r w:rsidR="006B4C8E" w:rsidRPr="005F29E6">
        <w:rPr>
          <w:rFonts w:eastAsiaTheme="minorEastAsia" w:cs="Times New Roman"/>
          <w:bCs/>
          <w:szCs w:val="24"/>
          <w:lang w:val="en-GB" w:eastAsia="da-DK"/>
        </w:rPr>
        <w:t xml:space="preserve">pdating the Target Species list </w:t>
      </w:r>
      <w:r w:rsidR="006B4C8E" w:rsidRPr="005F29E6">
        <w:rPr>
          <w:rFonts w:eastAsiaTheme="minorEastAsia" w:cs="Times New Roman"/>
          <w:szCs w:val="24"/>
          <w:lang w:val="en-GB" w:eastAsia="da-DK"/>
        </w:rPr>
        <w:t>(BWMC A-4 exemptions) based on the new criteria by COMPLETE and ensuring future updates for the list</w:t>
      </w:r>
      <w:r w:rsidRPr="005F29E6">
        <w:rPr>
          <w:rFonts w:eastAsiaTheme="minorEastAsia" w:cs="Times New Roman"/>
          <w:szCs w:val="24"/>
          <w:lang w:val="en-GB" w:eastAsia="da-DK"/>
        </w:rPr>
        <w:t xml:space="preserve">. The third is establishing </w:t>
      </w:r>
      <w:r w:rsidR="006B4C8E" w:rsidRPr="005F29E6">
        <w:rPr>
          <w:rFonts w:eastAsiaTheme="minorEastAsia" w:cs="Times New Roman"/>
          <w:bCs/>
          <w:szCs w:val="24"/>
          <w:lang w:val="en-US" w:eastAsia="da-DK"/>
        </w:rPr>
        <w:t>operational data flow on NIS</w:t>
      </w:r>
      <w:r w:rsidR="006A377A">
        <w:rPr>
          <w:rFonts w:eastAsiaTheme="minorEastAsia" w:cs="Times New Roman"/>
          <w:bCs/>
          <w:szCs w:val="24"/>
          <w:lang w:val="en-GB" w:eastAsia="da-DK"/>
        </w:rPr>
        <w:t>. I</w:t>
      </w:r>
      <w:r w:rsidR="006B4C8E" w:rsidRPr="005F29E6">
        <w:rPr>
          <w:rFonts w:eastAsiaTheme="minorEastAsia" w:cs="Times New Roman"/>
          <w:szCs w:val="24"/>
          <w:lang w:val="en-GB" w:eastAsia="da-DK"/>
        </w:rPr>
        <w:t>mproved monitoring proposed by COMPLETE will generate new types of NIS observat</w:t>
      </w:r>
      <w:r w:rsidR="007020FF">
        <w:rPr>
          <w:rFonts w:eastAsiaTheme="minorEastAsia" w:cs="Times New Roman"/>
          <w:szCs w:val="24"/>
          <w:lang w:val="en-GB" w:eastAsia="da-DK"/>
        </w:rPr>
        <w:t>ions.</w:t>
      </w:r>
    </w:p>
    <w:p w14:paraId="60DE0E36" w14:textId="77777777" w:rsidR="00BC7C38" w:rsidRPr="005F29E6" w:rsidRDefault="00BC7C38" w:rsidP="005F29E6">
      <w:pPr>
        <w:pStyle w:val="Brdtekst"/>
        <w:spacing w:after="0" w:line="276" w:lineRule="auto"/>
        <w:jc w:val="both"/>
        <w:rPr>
          <w:rFonts w:eastAsiaTheme="minorEastAsia" w:cs="Times New Roman"/>
          <w:szCs w:val="24"/>
          <w:lang w:val="en-US" w:eastAsia="da-DK"/>
        </w:rPr>
      </w:pPr>
    </w:p>
    <w:p w14:paraId="41D40CED" w14:textId="228B43D3" w:rsidR="006B4C8E" w:rsidRDefault="0023608B" w:rsidP="005F29E6">
      <w:pPr>
        <w:pStyle w:val="Brdtekst"/>
        <w:spacing w:after="0" w:line="276" w:lineRule="auto"/>
        <w:jc w:val="both"/>
        <w:rPr>
          <w:rFonts w:eastAsiaTheme="minorEastAsia" w:cs="Times New Roman"/>
          <w:bCs/>
          <w:szCs w:val="24"/>
          <w:lang w:val="en-GB" w:eastAsia="da-DK"/>
        </w:rPr>
      </w:pPr>
      <w:r w:rsidRPr="005F29E6">
        <w:rPr>
          <w:rFonts w:eastAsiaTheme="minorEastAsia" w:cs="Times New Roman"/>
          <w:szCs w:val="24"/>
          <w:lang w:val="en-US" w:eastAsia="da-DK"/>
        </w:rPr>
        <w:t>Furthermore,</w:t>
      </w:r>
      <w:r w:rsidR="00BC7C38" w:rsidRPr="005F29E6">
        <w:rPr>
          <w:rFonts w:eastAsiaTheme="minorEastAsia" w:cs="Times New Roman"/>
          <w:szCs w:val="24"/>
          <w:lang w:val="en-US" w:eastAsia="da-DK"/>
        </w:rPr>
        <w:t xml:space="preserve"> the COMPLETE PLUS will provide a proposal for a regional</w:t>
      </w:r>
      <w:r w:rsidR="0036621E" w:rsidRPr="005F29E6">
        <w:rPr>
          <w:rFonts w:eastAsiaTheme="minorEastAsia" w:cs="Times New Roman"/>
          <w:szCs w:val="24"/>
          <w:lang w:val="en-US" w:eastAsia="da-DK"/>
        </w:rPr>
        <w:t xml:space="preserve"> roadmap for</w:t>
      </w:r>
      <w:r w:rsidR="009D1D91" w:rsidRPr="005F29E6">
        <w:rPr>
          <w:rFonts w:eastAsiaTheme="minorEastAsia" w:cs="Times New Roman"/>
          <w:szCs w:val="24"/>
          <w:lang w:val="en-US" w:eastAsia="da-DK"/>
        </w:rPr>
        <w:t xml:space="preserve"> biofouling management strategy. </w:t>
      </w:r>
      <w:r w:rsidR="009D1D91" w:rsidRPr="005F29E6">
        <w:rPr>
          <w:rFonts w:eastAsiaTheme="minorEastAsia" w:cs="Times New Roman"/>
          <w:bCs/>
          <w:szCs w:val="24"/>
          <w:lang w:val="en-US" w:eastAsia="da-DK"/>
        </w:rPr>
        <w:t>T</w:t>
      </w:r>
      <w:r w:rsidR="006B4C8E" w:rsidRPr="005F29E6">
        <w:rPr>
          <w:rFonts w:eastAsiaTheme="minorEastAsia" w:cs="Times New Roman"/>
          <w:bCs/>
          <w:szCs w:val="24"/>
          <w:lang w:val="en-GB" w:eastAsia="da-DK"/>
        </w:rPr>
        <w:t>he best biofouling mitigation practises</w:t>
      </w:r>
      <w:r w:rsidR="009D1D91" w:rsidRPr="005F29E6">
        <w:rPr>
          <w:rFonts w:eastAsiaTheme="minorEastAsia" w:cs="Times New Roman"/>
          <w:bCs/>
          <w:szCs w:val="24"/>
          <w:lang w:val="en-GB" w:eastAsia="da-DK"/>
        </w:rPr>
        <w:t xml:space="preserve"> </w:t>
      </w:r>
      <w:proofErr w:type="gramStart"/>
      <w:r w:rsidR="009D1D91" w:rsidRPr="005F29E6">
        <w:rPr>
          <w:rFonts w:eastAsiaTheme="minorEastAsia" w:cs="Times New Roman"/>
          <w:bCs/>
          <w:szCs w:val="24"/>
          <w:lang w:val="en-GB" w:eastAsia="da-DK"/>
        </w:rPr>
        <w:t>will be shared</w:t>
      </w:r>
      <w:proofErr w:type="gramEnd"/>
      <w:r w:rsidR="006B4C8E" w:rsidRPr="005F29E6">
        <w:rPr>
          <w:rFonts w:eastAsiaTheme="minorEastAsia" w:cs="Times New Roman"/>
          <w:bCs/>
          <w:szCs w:val="24"/>
          <w:lang w:val="en-GB" w:eastAsia="da-DK"/>
        </w:rPr>
        <w:t xml:space="preserve"> </w:t>
      </w:r>
      <w:r w:rsidR="006B4C8E" w:rsidRPr="005F29E6">
        <w:rPr>
          <w:rFonts w:eastAsiaTheme="minorEastAsia" w:cs="Times New Roman"/>
          <w:szCs w:val="24"/>
          <w:lang w:val="en-GB" w:eastAsia="da-DK"/>
        </w:rPr>
        <w:t>with information campaigns</w:t>
      </w:r>
      <w:r w:rsidR="009D1D91" w:rsidRPr="005F29E6">
        <w:rPr>
          <w:rFonts w:eastAsiaTheme="minorEastAsia" w:cs="Times New Roman"/>
          <w:szCs w:val="24"/>
          <w:lang w:val="en-GB" w:eastAsia="da-DK"/>
        </w:rPr>
        <w:t>.</w:t>
      </w:r>
      <w:r w:rsidRPr="005F29E6">
        <w:rPr>
          <w:rFonts w:eastAsiaTheme="minorEastAsia" w:cs="Times New Roman"/>
          <w:szCs w:val="24"/>
          <w:lang w:val="en-GB" w:eastAsia="da-DK"/>
        </w:rPr>
        <w:t xml:space="preserve"> The project will provide a p</w:t>
      </w:r>
      <w:r w:rsidR="006B4C8E" w:rsidRPr="005F29E6">
        <w:rPr>
          <w:rFonts w:eastAsiaTheme="minorEastAsia" w:cs="Times New Roman"/>
          <w:bCs/>
          <w:szCs w:val="24"/>
          <w:lang w:val="en-GB" w:eastAsia="da-DK"/>
        </w:rPr>
        <w:t xml:space="preserve">ilot-use the biofouling management toolkit </w:t>
      </w:r>
      <w:r w:rsidR="006B4C8E" w:rsidRPr="005F29E6">
        <w:rPr>
          <w:rFonts w:eastAsiaTheme="minorEastAsia" w:cs="Times New Roman"/>
          <w:szCs w:val="24"/>
          <w:lang w:val="en-GB" w:eastAsia="da-DK"/>
        </w:rPr>
        <w:t>in cooperation with stakeholders</w:t>
      </w:r>
      <w:r w:rsidRPr="005F29E6">
        <w:rPr>
          <w:rFonts w:eastAsiaTheme="minorEastAsia" w:cs="Times New Roman"/>
          <w:szCs w:val="24"/>
          <w:lang w:val="en-GB" w:eastAsia="da-DK"/>
        </w:rPr>
        <w:t>, and develop</w:t>
      </w:r>
      <w:r w:rsidR="006B4C8E" w:rsidRPr="005F29E6">
        <w:rPr>
          <w:rFonts w:eastAsiaTheme="minorEastAsia" w:cs="Times New Roman"/>
          <w:szCs w:val="24"/>
          <w:lang w:val="en-GB" w:eastAsia="da-DK"/>
        </w:rPr>
        <w:t xml:space="preserve"> a </w:t>
      </w:r>
      <w:r w:rsidR="006B4C8E" w:rsidRPr="005F29E6">
        <w:rPr>
          <w:rFonts w:eastAsiaTheme="minorEastAsia" w:cs="Times New Roman"/>
          <w:bCs/>
          <w:szCs w:val="24"/>
          <w:lang w:val="en-GB" w:eastAsia="da-DK"/>
        </w:rPr>
        <w:t>Risk Assessment procedure for in-water cleaning</w:t>
      </w:r>
      <w:r w:rsidRPr="005F29E6">
        <w:rPr>
          <w:rFonts w:eastAsiaTheme="minorEastAsia" w:cs="Times New Roman"/>
          <w:bCs/>
          <w:szCs w:val="24"/>
          <w:lang w:val="en-GB" w:eastAsia="da-DK"/>
        </w:rPr>
        <w:t>.</w:t>
      </w:r>
    </w:p>
    <w:p w14:paraId="53B5A90D" w14:textId="5EAA156D" w:rsidR="006947E8" w:rsidRPr="005F29E6" w:rsidRDefault="006947E8" w:rsidP="005F29E6">
      <w:pPr>
        <w:pStyle w:val="Brdtekst"/>
        <w:spacing w:after="0" w:line="276" w:lineRule="auto"/>
        <w:jc w:val="both"/>
        <w:rPr>
          <w:rFonts w:eastAsiaTheme="minorEastAsia" w:cs="Times New Roman"/>
          <w:bCs/>
          <w:szCs w:val="24"/>
          <w:lang w:val="en-GB" w:eastAsia="da-DK"/>
        </w:rPr>
      </w:pPr>
      <w:r>
        <w:rPr>
          <w:rFonts w:eastAsiaTheme="minorEastAsia" w:cs="Times New Roman"/>
          <w:bCs/>
          <w:szCs w:val="24"/>
          <w:lang w:val="en-GB" w:eastAsia="da-DK"/>
        </w:rPr>
        <w:t xml:space="preserve">To learn more about the final findings of COMPLETE and further details on COMPLETE PLUS please follow this </w:t>
      </w:r>
      <w:hyperlink r:id="rId24" w:history="1">
        <w:r w:rsidRPr="006947E8">
          <w:rPr>
            <w:rStyle w:val="Hyperlink"/>
            <w:rFonts w:eastAsiaTheme="minorEastAsia" w:cs="Times New Roman"/>
            <w:bCs/>
            <w:szCs w:val="24"/>
            <w:lang w:val="en-GB" w:eastAsia="da-DK"/>
          </w:rPr>
          <w:t>link</w:t>
        </w:r>
      </w:hyperlink>
      <w:r>
        <w:rPr>
          <w:rFonts w:eastAsiaTheme="minorEastAsia" w:cs="Times New Roman"/>
          <w:bCs/>
          <w:szCs w:val="24"/>
          <w:lang w:val="en-GB" w:eastAsia="da-DK"/>
        </w:rPr>
        <w:t xml:space="preserve">. </w:t>
      </w:r>
    </w:p>
    <w:p w14:paraId="4C5CB046" w14:textId="77777777" w:rsidR="003E1CEA" w:rsidRPr="005F29E6" w:rsidRDefault="003E1CEA" w:rsidP="005F29E6">
      <w:pPr>
        <w:pStyle w:val="Brdtekst"/>
        <w:spacing w:after="0" w:line="276" w:lineRule="auto"/>
        <w:ind w:left="720"/>
        <w:jc w:val="both"/>
        <w:rPr>
          <w:rFonts w:eastAsiaTheme="minorEastAsia" w:cs="Times New Roman"/>
          <w:szCs w:val="24"/>
          <w:lang w:val="en-GB" w:eastAsia="da-DK"/>
        </w:rPr>
      </w:pPr>
    </w:p>
    <w:p w14:paraId="1AE33E5B" w14:textId="77777777" w:rsidR="003E1CEA" w:rsidRPr="005F29E6" w:rsidRDefault="003E1CEA" w:rsidP="005F29E6">
      <w:pPr>
        <w:pStyle w:val="Brdtekst"/>
        <w:spacing w:after="0" w:line="276" w:lineRule="auto"/>
        <w:ind w:left="720" w:firstLine="584"/>
        <w:jc w:val="both"/>
        <w:rPr>
          <w:rFonts w:eastAsiaTheme="minorEastAsia" w:cs="Times New Roman"/>
          <w:b/>
          <w:i/>
          <w:szCs w:val="24"/>
          <w:lang w:val="en-GB" w:eastAsia="da-DK"/>
        </w:rPr>
      </w:pPr>
      <w:r w:rsidRPr="005F29E6">
        <w:rPr>
          <w:rFonts w:eastAsiaTheme="minorEastAsia" w:cs="Times New Roman"/>
          <w:b/>
          <w:i/>
          <w:szCs w:val="24"/>
          <w:lang w:val="en-GB" w:eastAsia="da-DK"/>
        </w:rPr>
        <w:t>EMERGE</w:t>
      </w:r>
    </w:p>
    <w:p w14:paraId="1ADBE321" w14:textId="0F7E1628" w:rsidR="00D936E1" w:rsidRPr="005F29E6" w:rsidRDefault="002E7C8E" w:rsidP="005F29E6">
      <w:pPr>
        <w:pStyle w:val="Brdtekst"/>
        <w:spacing w:after="0" w:line="276" w:lineRule="auto"/>
        <w:jc w:val="both"/>
        <w:rPr>
          <w:rFonts w:eastAsiaTheme="minorEastAsia" w:cs="Times New Roman"/>
          <w:szCs w:val="24"/>
          <w:lang w:val="en-GB" w:eastAsia="da-DK"/>
        </w:rPr>
      </w:pPr>
      <w:r w:rsidRPr="005F29E6">
        <w:rPr>
          <w:rFonts w:eastAsiaTheme="minorEastAsia" w:cs="Times New Roman"/>
          <w:szCs w:val="24"/>
          <w:lang w:val="en-GB" w:eastAsia="da-DK"/>
        </w:rPr>
        <w:t xml:space="preserve">Mr. </w:t>
      </w:r>
      <w:proofErr w:type="spellStart"/>
      <w:r w:rsidRPr="005F29E6">
        <w:rPr>
          <w:rFonts w:eastAsiaTheme="minorEastAsia" w:cs="Times New Roman"/>
          <w:szCs w:val="24"/>
          <w:lang w:val="en-GB" w:eastAsia="da-DK"/>
        </w:rPr>
        <w:t>Jukka-Pekka</w:t>
      </w:r>
      <w:proofErr w:type="spellEnd"/>
      <w:r w:rsidRPr="005F29E6">
        <w:rPr>
          <w:rFonts w:eastAsiaTheme="minorEastAsia" w:cs="Times New Roman"/>
          <w:szCs w:val="24"/>
          <w:lang w:val="en-GB" w:eastAsia="da-DK"/>
        </w:rPr>
        <w:t xml:space="preserve"> Jalkanen gave an update on the EMERGE flagship project. EMERGE </w:t>
      </w:r>
      <w:r w:rsidR="00800121" w:rsidRPr="005F29E6">
        <w:rPr>
          <w:rFonts w:eastAsiaTheme="minorEastAsia" w:cs="Times New Roman"/>
          <w:szCs w:val="24"/>
          <w:lang w:val="en-GB" w:eastAsia="da-DK"/>
        </w:rPr>
        <w:t xml:space="preserve">has achieved several things since last update. </w:t>
      </w:r>
      <w:r w:rsidR="00D936E1" w:rsidRPr="005F29E6">
        <w:rPr>
          <w:rFonts w:eastAsiaTheme="minorEastAsia" w:cs="Times New Roman"/>
          <w:szCs w:val="24"/>
          <w:lang w:val="en-GB" w:eastAsia="da-DK"/>
        </w:rPr>
        <w:t>One is</w:t>
      </w:r>
      <w:r w:rsidR="00876140">
        <w:rPr>
          <w:rFonts w:eastAsiaTheme="minorEastAsia" w:cs="Times New Roman"/>
          <w:szCs w:val="24"/>
          <w:lang w:val="en-GB" w:eastAsia="da-DK"/>
        </w:rPr>
        <w:t xml:space="preserve"> to</w:t>
      </w:r>
      <w:r w:rsidR="003360C8" w:rsidRPr="005F29E6">
        <w:rPr>
          <w:rFonts w:eastAsiaTheme="minorEastAsia" w:cs="Times New Roman"/>
          <w:szCs w:val="24"/>
          <w:lang w:val="en-GB" w:eastAsia="da-DK"/>
        </w:rPr>
        <w:t xml:space="preserve"> develop ship emission models </w:t>
      </w:r>
      <w:r w:rsidR="006947E8">
        <w:rPr>
          <w:rFonts w:eastAsiaTheme="minorEastAsia" w:cs="Times New Roman"/>
          <w:szCs w:val="24"/>
          <w:lang w:val="en-GB" w:eastAsia="da-DK"/>
        </w:rPr>
        <w:t>on</w:t>
      </w:r>
      <w:r w:rsidR="006947E8" w:rsidRPr="005F29E6">
        <w:rPr>
          <w:rFonts w:eastAsiaTheme="minorEastAsia" w:cs="Times New Roman"/>
          <w:szCs w:val="24"/>
          <w:lang w:val="en-GB" w:eastAsia="da-DK"/>
        </w:rPr>
        <w:t xml:space="preserve"> </w:t>
      </w:r>
      <w:r w:rsidR="00D936E1" w:rsidRPr="005F29E6">
        <w:rPr>
          <w:rFonts w:eastAsiaTheme="minorEastAsia" w:cs="Times New Roman"/>
          <w:szCs w:val="24"/>
          <w:lang w:val="en-GB" w:eastAsia="da-DK"/>
        </w:rPr>
        <w:t>LNG, methane slip, weather contributions, emission fact</w:t>
      </w:r>
      <w:r w:rsidR="003360C8" w:rsidRPr="005F29E6">
        <w:rPr>
          <w:rFonts w:eastAsiaTheme="minorEastAsia" w:cs="Times New Roman"/>
          <w:szCs w:val="24"/>
          <w:lang w:val="en-GB" w:eastAsia="da-DK"/>
        </w:rPr>
        <w:t>or updates and discharge rules.</w:t>
      </w:r>
    </w:p>
    <w:p w14:paraId="00A53A11" w14:textId="77777777" w:rsidR="00D936E1" w:rsidRPr="005F29E6" w:rsidRDefault="00D936E1" w:rsidP="005F29E6">
      <w:pPr>
        <w:pStyle w:val="Brdtekst"/>
        <w:spacing w:after="0" w:line="276" w:lineRule="auto"/>
        <w:jc w:val="both"/>
        <w:rPr>
          <w:rFonts w:eastAsiaTheme="minorEastAsia" w:cs="Times New Roman"/>
          <w:szCs w:val="24"/>
          <w:lang w:val="en-GB" w:eastAsia="da-DK"/>
        </w:rPr>
      </w:pPr>
    </w:p>
    <w:p w14:paraId="5DB13FD1" w14:textId="77777777" w:rsidR="0000703F" w:rsidRPr="005F29E6" w:rsidRDefault="002E7C8E" w:rsidP="005F29E6">
      <w:pPr>
        <w:pStyle w:val="Brdtekst"/>
        <w:spacing w:after="0" w:line="276" w:lineRule="auto"/>
        <w:jc w:val="both"/>
        <w:rPr>
          <w:rFonts w:eastAsiaTheme="minorEastAsia" w:cs="Times New Roman"/>
          <w:szCs w:val="24"/>
          <w:lang w:val="en-US" w:eastAsia="da-DK"/>
        </w:rPr>
      </w:pPr>
      <w:r w:rsidRPr="005F29E6">
        <w:rPr>
          <w:rFonts w:eastAsiaTheme="minorEastAsia" w:cs="Times New Roman"/>
          <w:szCs w:val="24"/>
          <w:lang w:val="en-GB" w:eastAsia="da-DK"/>
        </w:rPr>
        <w:t xml:space="preserve">Moreover EMERGE is working on the </w:t>
      </w:r>
      <w:r w:rsidR="0000703F" w:rsidRPr="005F29E6">
        <w:rPr>
          <w:rFonts w:eastAsiaTheme="minorEastAsia" w:cs="Times New Roman"/>
          <w:szCs w:val="24"/>
          <w:lang w:val="en-GB" w:eastAsia="da-DK"/>
        </w:rPr>
        <w:t>modelling</w:t>
      </w:r>
      <w:r w:rsidRPr="005F29E6">
        <w:rPr>
          <w:rFonts w:eastAsiaTheme="minorEastAsia" w:cs="Times New Roman"/>
          <w:szCs w:val="24"/>
          <w:lang w:val="en-GB" w:eastAsia="da-DK"/>
        </w:rPr>
        <w:t xml:space="preserve"> for </w:t>
      </w:r>
      <w:r w:rsidR="00D936E1" w:rsidRPr="005F29E6">
        <w:rPr>
          <w:rFonts w:eastAsiaTheme="minorEastAsia" w:cs="Times New Roman"/>
          <w:szCs w:val="24"/>
          <w:lang w:val="en-GB" w:eastAsia="da-DK"/>
        </w:rPr>
        <w:t>emissions, water and air. There has been a rap</w:t>
      </w:r>
      <w:r w:rsidR="0000703F" w:rsidRPr="005F29E6">
        <w:rPr>
          <w:rFonts w:eastAsiaTheme="minorEastAsia" w:cs="Times New Roman"/>
          <w:szCs w:val="24"/>
          <w:lang w:val="en-GB" w:eastAsia="da-DK"/>
        </w:rPr>
        <w:t xml:space="preserve">id increase in scrubber numbers, and they are trying to gather scrubber water from vessels </w:t>
      </w:r>
      <w:r w:rsidR="003360C8" w:rsidRPr="005F29E6">
        <w:rPr>
          <w:rFonts w:eastAsiaTheme="minorEastAsia" w:cs="Times New Roman"/>
          <w:szCs w:val="24"/>
          <w:lang w:val="en-GB" w:eastAsia="da-DK"/>
        </w:rPr>
        <w:t>operating</w:t>
      </w:r>
      <w:r w:rsidR="0000703F" w:rsidRPr="005F29E6">
        <w:rPr>
          <w:rFonts w:eastAsiaTheme="minorEastAsia" w:cs="Times New Roman"/>
          <w:szCs w:val="24"/>
          <w:lang w:val="en-GB" w:eastAsia="da-DK"/>
        </w:rPr>
        <w:t xml:space="preserve"> in the BSR area. </w:t>
      </w:r>
      <w:r w:rsidR="003360C8" w:rsidRPr="005F29E6">
        <w:rPr>
          <w:rFonts w:eastAsiaTheme="minorEastAsia" w:cs="Times New Roman"/>
          <w:szCs w:val="24"/>
          <w:lang w:val="en-GB" w:eastAsia="da-DK"/>
        </w:rPr>
        <w:t>As</w:t>
      </w:r>
      <w:r w:rsidR="0000703F" w:rsidRPr="005F29E6">
        <w:rPr>
          <w:rFonts w:eastAsiaTheme="minorEastAsia" w:cs="Times New Roman"/>
          <w:szCs w:val="24"/>
          <w:lang w:val="en-GB" w:eastAsia="da-DK"/>
        </w:rPr>
        <w:t xml:space="preserve"> regarding the air and water pollution the EMERGE</w:t>
      </w:r>
      <w:r w:rsidR="003360C8" w:rsidRPr="005F29E6">
        <w:rPr>
          <w:rFonts w:eastAsiaTheme="minorEastAsia" w:cs="Times New Roman"/>
          <w:szCs w:val="24"/>
          <w:lang w:val="en-GB" w:eastAsia="da-DK"/>
        </w:rPr>
        <w:t xml:space="preserve"> set up</w:t>
      </w:r>
      <w:r w:rsidR="0000703F" w:rsidRPr="005F29E6">
        <w:rPr>
          <w:rFonts w:eastAsiaTheme="minorEastAsia" w:cs="Times New Roman"/>
          <w:szCs w:val="24"/>
          <w:lang w:val="en-GB" w:eastAsia="da-DK"/>
        </w:rPr>
        <w:t xml:space="preserve"> local case studies, which take a closer look at </w:t>
      </w:r>
      <w:proofErr w:type="spellStart"/>
      <w:r w:rsidR="006B4C8E" w:rsidRPr="005F29E6">
        <w:rPr>
          <w:rFonts w:eastAsiaTheme="minorEastAsia" w:cs="Times New Roman"/>
          <w:szCs w:val="24"/>
          <w:lang w:val="en-US" w:eastAsia="da-DK"/>
        </w:rPr>
        <w:t>Öresund</w:t>
      </w:r>
      <w:proofErr w:type="spellEnd"/>
      <w:r w:rsidR="006B4C8E" w:rsidRPr="005F29E6">
        <w:rPr>
          <w:rFonts w:eastAsiaTheme="minorEastAsia" w:cs="Times New Roman"/>
          <w:szCs w:val="24"/>
          <w:lang w:val="en-US" w:eastAsia="da-DK"/>
        </w:rPr>
        <w:t xml:space="preserve"> area</w:t>
      </w:r>
      <w:r w:rsidR="0000703F" w:rsidRPr="005F29E6">
        <w:rPr>
          <w:rFonts w:eastAsiaTheme="minorEastAsia" w:cs="Times New Roman"/>
          <w:szCs w:val="24"/>
          <w:lang w:val="en-US" w:eastAsia="da-DK"/>
        </w:rPr>
        <w:t xml:space="preserve">, </w:t>
      </w:r>
      <w:proofErr w:type="spellStart"/>
      <w:r w:rsidR="006B4C8E" w:rsidRPr="005F29E6">
        <w:rPr>
          <w:rFonts w:eastAsiaTheme="minorEastAsia" w:cs="Times New Roman"/>
          <w:szCs w:val="24"/>
          <w:lang w:val="en-US" w:eastAsia="da-DK"/>
        </w:rPr>
        <w:t>Solent</w:t>
      </w:r>
      <w:proofErr w:type="spellEnd"/>
      <w:r w:rsidR="006B4C8E" w:rsidRPr="005F29E6">
        <w:rPr>
          <w:rFonts w:eastAsiaTheme="minorEastAsia" w:cs="Times New Roman"/>
          <w:szCs w:val="24"/>
          <w:lang w:val="en-US" w:eastAsia="da-DK"/>
        </w:rPr>
        <w:t xml:space="preserve"> strait</w:t>
      </w:r>
      <w:r w:rsidR="0000703F" w:rsidRPr="005F29E6">
        <w:rPr>
          <w:rFonts w:eastAsiaTheme="minorEastAsia" w:cs="Times New Roman"/>
          <w:szCs w:val="24"/>
          <w:lang w:val="en-US" w:eastAsia="da-DK"/>
        </w:rPr>
        <w:t xml:space="preserve">, </w:t>
      </w:r>
      <w:r w:rsidR="006B4C8E" w:rsidRPr="005F29E6">
        <w:rPr>
          <w:rFonts w:eastAsiaTheme="minorEastAsia" w:cs="Times New Roman"/>
          <w:szCs w:val="24"/>
          <w:lang w:val="en-US" w:eastAsia="da-DK"/>
        </w:rPr>
        <w:t>Northern Adriatic</w:t>
      </w:r>
      <w:r w:rsidR="0000703F" w:rsidRPr="005F29E6">
        <w:rPr>
          <w:rFonts w:eastAsiaTheme="minorEastAsia" w:cs="Times New Roman"/>
          <w:szCs w:val="24"/>
          <w:lang w:val="en-US" w:eastAsia="da-DK"/>
        </w:rPr>
        <w:t xml:space="preserve">, </w:t>
      </w:r>
      <w:proofErr w:type="spellStart"/>
      <w:r w:rsidR="006B4C8E" w:rsidRPr="005F29E6">
        <w:rPr>
          <w:rFonts w:eastAsiaTheme="minorEastAsia" w:cs="Times New Roman"/>
          <w:szCs w:val="24"/>
          <w:lang w:val="en-US" w:eastAsia="da-DK"/>
        </w:rPr>
        <w:t>Aveiro</w:t>
      </w:r>
      <w:proofErr w:type="spellEnd"/>
      <w:r w:rsidR="006B4C8E" w:rsidRPr="005F29E6">
        <w:rPr>
          <w:rFonts w:eastAsiaTheme="minorEastAsia" w:cs="Times New Roman"/>
          <w:szCs w:val="24"/>
          <w:lang w:val="en-US" w:eastAsia="da-DK"/>
        </w:rPr>
        <w:t xml:space="preserve"> Lagoon</w:t>
      </w:r>
      <w:r w:rsidR="0000703F" w:rsidRPr="005F29E6">
        <w:rPr>
          <w:rFonts w:eastAsiaTheme="minorEastAsia" w:cs="Times New Roman"/>
          <w:szCs w:val="24"/>
          <w:lang w:val="en-US" w:eastAsia="da-DK"/>
        </w:rPr>
        <w:t xml:space="preserve"> and </w:t>
      </w:r>
      <w:r w:rsidR="006B4C8E" w:rsidRPr="005F29E6">
        <w:rPr>
          <w:rFonts w:eastAsiaTheme="minorEastAsia" w:cs="Times New Roman"/>
          <w:szCs w:val="24"/>
          <w:lang w:val="en-US" w:eastAsia="da-DK"/>
        </w:rPr>
        <w:t>Piraeus port</w:t>
      </w:r>
      <w:r w:rsidR="0000703F" w:rsidRPr="005F29E6">
        <w:rPr>
          <w:rFonts w:eastAsiaTheme="minorEastAsia" w:cs="Times New Roman"/>
          <w:szCs w:val="24"/>
          <w:lang w:val="en-US" w:eastAsia="da-DK"/>
        </w:rPr>
        <w:t>. T</w:t>
      </w:r>
      <w:r w:rsidR="003360C8" w:rsidRPr="005F29E6">
        <w:rPr>
          <w:rFonts w:eastAsiaTheme="minorEastAsia" w:cs="Times New Roman"/>
          <w:szCs w:val="24"/>
          <w:lang w:val="en-US" w:eastAsia="da-DK"/>
        </w:rPr>
        <w:t>he</w:t>
      </w:r>
      <w:r w:rsidR="0000703F" w:rsidRPr="005F29E6">
        <w:rPr>
          <w:rFonts w:eastAsiaTheme="minorEastAsia" w:cs="Times New Roman"/>
          <w:szCs w:val="24"/>
          <w:lang w:val="en-US" w:eastAsia="da-DK"/>
        </w:rPr>
        <w:t xml:space="preserve"> goal is to analyze the water to determine chemical content. </w:t>
      </w:r>
      <w:r w:rsidR="0000703F" w:rsidRPr="005F29E6">
        <w:rPr>
          <w:rFonts w:eastAsiaTheme="minorEastAsia" w:cs="Times New Roman"/>
          <w:szCs w:val="24"/>
          <w:lang w:val="en-GB" w:eastAsia="da-DK"/>
        </w:rPr>
        <w:t xml:space="preserve">Mr. </w:t>
      </w:r>
      <w:proofErr w:type="spellStart"/>
      <w:r w:rsidR="0000703F" w:rsidRPr="005F29E6">
        <w:rPr>
          <w:rFonts w:eastAsiaTheme="minorEastAsia" w:cs="Times New Roman"/>
          <w:szCs w:val="24"/>
          <w:lang w:val="en-GB" w:eastAsia="da-DK"/>
        </w:rPr>
        <w:t>Jalkanan</w:t>
      </w:r>
      <w:proofErr w:type="spellEnd"/>
      <w:r w:rsidR="0000703F" w:rsidRPr="005F29E6">
        <w:rPr>
          <w:rFonts w:eastAsiaTheme="minorEastAsia" w:cs="Times New Roman"/>
          <w:szCs w:val="24"/>
          <w:lang w:val="en-GB" w:eastAsia="da-DK"/>
        </w:rPr>
        <w:t xml:space="preserve"> informed that due to Covid19</w:t>
      </w:r>
      <w:r w:rsidR="00202E1A" w:rsidRPr="005F29E6">
        <w:rPr>
          <w:rFonts w:eastAsiaTheme="minorEastAsia" w:cs="Times New Roman"/>
          <w:szCs w:val="24"/>
          <w:lang w:val="en-GB" w:eastAsia="da-DK"/>
        </w:rPr>
        <w:t xml:space="preserve"> and trust issues</w:t>
      </w:r>
      <w:r w:rsidR="0000703F" w:rsidRPr="005F29E6">
        <w:rPr>
          <w:rFonts w:eastAsiaTheme="minorEastAsia" w:cs="Times New Roman"/>
          <w:szCs w:val="24"/>
          <w:lang w:val="en-GB" w:eastAsia="da-DK"/>
        </w:rPr>
        <w:t xml:space="preserve"> some project</w:t>
      </w:r>
      <w:r w:rsidR="00202E1A" w:rsidRPr="005F29E6">
        <w:rPr>
          <w:rFonts w:eastAsiaTheme="minorEastAsia" w:cs="Times New Roman"/>
          <w:szCs w:val="24"/>
          <w:lang w:val="en-GB" w:eastAsia="da-DK"/>
        </w:rPr>
        <w:t>s</w:t>
      </w:r>
      <w:r w:rsidR="0000703F" w:rsidRPr="005F29E6">
        <w:rPr>
          <w:rFonts w:eastAsiaTheme="minorEastAsia" w:cs="Times New Roman"/>
          <w:szCs w:val="24"/>
          <w:lang w:val="en-GB" w:eastAsia="da-DK"/>
        </w:rPr>
        <w:t xml:space="preserve"> </w:t>
      </w:r>
      <w:r w:rsidR="00686379" w:rsidRPr="005F29E6">
        <w:rPr>
          <w:rFonts w:eastAsiaTheme="minorEastAsia" w:cs="Times New Roman"/>
          <w:szCs w:val="24"/>
          <w:lang w:val="en-GB" w:eastAsia="da-DK"/>
        </w:rPr>
        <w:t xml:space="preserve">experienced problems obtaining access to ships to </w:t>
      </w:r>
      <w:r w:rsidR="00202E1A" w:rsidRPr="005F29E6">
        <w:rPr>
          <w:rFonts w:eastAsiaTheme="minorEastAsia" w:cs="Times New Roman"/>
          <w:szCs w:val="24"/>
          <w:lang w:val="en-GB" w:eastAsia="da-DK"/>
        </w:rPr>
        <w:t>collect scrubber water samples.</w:t>
      </w:r>
    </w:p>
    <w:p w14:paraId="73EA241E" w14:textId="77777777" w:rsidR="002E7C8E" w:rsidRPr="005F29E6" w:rsidRDefault="002E7C8E" w:rsidP="005F29E6">
      <w:pPr>
        <w:pStyle w:val="Brdtekst"/>
        <w:spacing w:after="0" w:line="276" w:lineRule="auto"/>
        <w:ind w:left="720"/>
        <w:jc w:val="both"/>
        <w:rPr>
          <w:rFonts w:eastAsiaTheme="minorEastAsia" w:cs="Times New Roman"/>
          <w:szCs w:val="24"/>
          <w:lang w:val="en-GB" w:eastAsia="da-DK"/>
        </w:rPr>
      </w:pPr>
    </w:p>
    <w:p w14:paraId="78788D7A" w14:textId="59A6C1A6" w:rsidR="003E1CEA" w:rsidRPr="005F29E6" w:rsidRDefault="003360C8" w:rsidP="005F29E6">
      <w:pPr>
        <w:pStyle w:val="Brdtekst"/>
        <w:spacing w:after="0" w:line="276" w:lineRule="auto"/>
        <w:jc w:val="both"/>
        <w:rPr>
          <w:rFonts w:eastAsiaTheme="minorEastAsia" w:cs="Times New Roman"/>
          <w:szCs w:val="24"/>
          <w:lang w:val="en-GB" w:eastAsia="da-DK"/>
        </w:rPr>
      </w:pPr>
      <w:r w:rsidRPr="005F29E6">
        <w:rPr>
          <w:rFonts w:eastAsiaTheme="minorEastAsia" w:cs="Times New Roman"/>
          <w:szCs w:val="24"/>
          <w:lang w:val="en-GB" w:eastAsia="da-DK"/>
        </w:rPr>
        <w:t>Lastly,</w:t>
      </w:r>
      <w:r w:rsidR="002E7C8E" w:rsidRPr="005F29E6">
        <w:rPr>
          <w:rFonts w:eastAsiaTheme="minorEastAsia" w:cs="Times New Roman"/>
          <w:szCs w:val="24"/>
          <w:lang w:val="en-GB" w:eastAsia="da-DK"/>
        </w:rPr>
        <w:t xml:space="preserve"> Mr.</w:t>
      </w:r>
      <w:r w:rsidR="00767838">
        <w:rPr>
          <w:rFonts w:eastAsiaTheme="minorEastAsia" w:cs="Times New Roman"/>
          <w:szCs w:val="24"/>
          <w:lang w:val="en-GB" w:eastAsia="da-DK"/>
        </w:rPr>
        <w:t xml:space="preserve"> </w:t>
      </w:r>
      <w:r w:rsidR="002E7C8E" w:rsidRPr="005F29E6">
        <w:rPr>
          <w:rFonts w:eastAsiaTheme="minorEastAsia" w:cs="Times New Roman"/>
          <w:szCs w:val="24"/>
          <w:lang w:val="en-GB" w:eastAsia="da-DK"/>
        </w:rPr>
        <w:t xml:space="preserve">Jalkanen briefed the group on </w:t>
      </w:r>
      <w:r w:rsidR="009E68B6">
        <w:rPr>
          <w:rFonts w:eastAsiaTheme="minorEastAsia" w:cs="Times New Roman"/>
          <w:szCs w:val="24"/>
          <w:lang w:val="en-GB" w:eastAsia="da-DK"/>
        </w:rPr>
        <w:t>the projects</w:t>
      </w:r>
      <w:r w:rsidR="009E68B6" w:rsidRPr="005F29E6">
        <w:rPr>
          <w:rFonts w:eastAsiaTheme="minorEastAsia" w:cs="Times New Roman"/>
          <w:szCs w:val="24"/>
          <w:lang w:val="en-GB" w:eastAsia="da-DK"/>
        </w:rPr>
        <w:t xml:space="preserve"> </w:t>
      </w:r>
      <w:r w:rsidR="002E7C8E" w:rsidRPr="005F29E6">
        <w:rPr>
          <w:rFonts w:eastAsiaTheme="minorEastAsia" w:cs="Times New Roman"/>
          <w:szCs w:val="24"/>
          <w:lang w:val="en-GB" w:eastAsia="da-DK"/>
        </w:rPr>
        <w:t xml:space="preserve">outreach </w:t>
      </w:r>
      <w:r w:rsidRPr="005F29E6">
        <w:rPr>
          <w:rFonts w:eastAsiaTheme="minorEastAsia" w:cs="Times New Roman"/>
          <w:szCs w:val="24"/>
          <w:lang w:val="en-GB" w:eastAsia="da-DK"/>
        </w:rPr>
        <w:t>activities, which</w:t>
      </w:r>
      <w:r w:rsidR="002E7C8E" w:rsidRPr="005F29E6">
        <w:rPr>
          <w:rFonts w:eastAsiaTheme="minorEastAsia" w:cs="Times New Roman"/>
          <w:szCs w:val="24"/>
          <w:lang w:val="en-GB" w:eastAsia="da-DK"/>
        </w:rPr>
        <w:t xml:space="preserve"> includes HELCOM reporting of </w:t>
      </w:r>
      <w:r w:rsidR="008B4920" w:rsidRPr="005F29E6">
        <w:rPr>
          <w:rFonts w:eastAsiaTheme="minorEastAsia" w:cs="Times New Roman"/>
          <w:szCs w:val="24"/>
          <w:lang w:val="en-GB" w:eastAsia="da-DK"/>
        </w:rPr>
        <w:t>ships</w:t>
      </w:r>
      <w:r w:rsidR="002E7C8E" w:rsidRPr="005F29E6">
        <w:rPr>
          <w:rFonts w:eastAsiaTheme="minorEastAsia" w:cs="Times New Roman"/>
          <w:szCs w:val="24"/>
          <w:lang w:val="en-GB" w:eastAsia="da-DK"/>
        </w:rPr>
        <w:t xml:space="preserve"> emissions to air, discharge and underwater noise, upcoming scientific paper </w:t>
      </w:r>
      <w:r w:rsidR="009E68B6">
        <w:rPr>
          <w:rFonts w:eastAsiaTheme="minorEastAsia" w:cs="Times New Roman"/>
          <w:szCs w:val="24"/>
          <w:lang w:val="en-GB" w:eastAsia="da-DK"/>
        </w:rPr>
        <w:t>on</w:t>
      </w:r>
      <w:r w:rsidR="009E68B6" w:rsidRPr="005F29E6">
        <w:rPr>
          <w:rFonts w:eastAsiaTheme="minorEastAsia" w:cs="Times New Roman"/>
          <w:szCs w:val="24"/>
          <w:lang w:val="en-GB" w:eastAsia="da-DK"/>
        </w:rPr>
        <w:t xml:space="preserve"> </w:t>
      </w:r>
      <w:r w:rsidR="002E7C8E" w:rsidRPr="005F29E6">
        <w:rPr>
          <w:rFonts w:eastAsiaTheme="minorEastAsia" w:cs="Times New Roman"/>
          <w:szCs w:val="24"/>
          <w:lang w:val="en-GB" w:eastAsia="da-DK"/>
        </w:rPr>
        <w:t xml:space="preserve">discharge modelling and a stakeholder </w:t>
      </w:r>
      <w:r w:rsidR="008B4920" w:rsidRPr="005F29E6">
        <w:rPr>
          <w:rFonts w:eastAsiaTheme="minorEastAsia" w:cs="Times New Roman"/>
          <w:szCs w:val="24"/>
          <w:lang w:val="en-GB" w:eastAsia="da-DK"/>
        </w:rPr>
        <w:t>event in March 2021.</w:t>
      </w:r>
    </w:p>
    <w:p w14:paraId="43D887D1" w14:textId="77777777" w:rsidR="008A4073" w:rsidRPr="005F29E6" w:rsidRDefault="008A4073" w:rsidP="005F29E6">
      <w:pPr>
        <w:pStyle w:val="Brdtekst"/>
        <w:spacing w:after="0" w:line="276" w:lineRule="auto"/>
        <w:jc w:val="both"/>
        <w:rPr>
          <w:rFonts w:eastAsiaTheme="minorEastAsia" w:cs="Times New Roman"/>
          <w:szCs w:val="24"/>
          <w:lang w:val="en-GB" w:eastAsia="da-DK"/>
        </w:rPr>
      </w:pPr>
    </w:p>
    <w:p w14:paraId="64DF3890" w14:textId="48CEBA95" w:rsidR="008A4073" w:rsidRPr="005F29E6" w:rsidRDefault="008A4073" w:rsidP="005F29E6">
      <w:pPr>
        <w:pStyle w:val="Brdtekst"/>
        <w:spacing w:line="276" w:lineRule="auto"/>
        <w:jc w:val="both"/>
        <w:rPr>
          <w:rFonts w:eastAsiaTheme="minorEastAsia"/>
          <w:szCs w:val="24"/>
          <w:lang w:val="en-US"/>
        </w:rPr>
      </w:pPr>
      <w:r w:rsidRPr="005F29E6">
        <w:rPr>
          <w:rFonts w:eastAsiaTheme="minorEastAsia" w:cs="Times New Roman"/>
          <w:szCs w:val="24"/>
          <w:lang w:val="en-GB" w:eastAsia="da-DK"/>
        </w:rPr>
        <w:t>For more information</w:t>
      </w:r>
      <w:r w:rsidR="009E68B6">
        <w:rPr>
          <w:rFonts w:eastAsiaTheme="minorEastAsia" w:cs="Times New Roman"/>
          <w:szCs w:val="24"/>
          <w:lang w:val="en-GB" w:eastAsia="da-DK"/>
        </w:rPr>
        <w:t xml:space="preserve"> on EMERGE</w:t>
      </w:r>
      <w:r w:rsidRPr="005F29E6">
        <w:rPr>
          <w:rFonts w:eastAsiaTheme="minorEastAsia" w:cs="Times New Roman"/>
          <w:szCs w:val="24"/>
          <w:lang w:val="en-GB" w:eastAsia="da-DK"/>
        </w:rPr>
        <w:t xml:space="preserve">, please follow this </w:t>
      </w:r>
      <w:hyperlink r:id="rId25" w:history="1">
        <w:r w:rsidRPr="005F29E6">
          <w:rPr>
            <w:rStyle w:val="Hyperlink"/>
            <w:rFonts w:eastAsiaTheme="minorEastAsia" w:cs="Times New Roman"/>
            <w:szCs w:val="24"/>
            <w:lang w:val="en-GB" w:eastAsia="da-DK"/>
          </w:rPr>
          <w:t>link</w:t>
        </w:r>
      </w:hyperlink>
      <w:r w:rsidR="003964BF" w:rsidRPr="005F29E6">
        <w:rPr>
          <w:rFonts w:eastAsiaTheme="minorEastAsia" w:cs="Times New Roman"/>
          <w:szCs w:val="24"/>
          <w:lang w:val="en-GB" w:eastAsia="da-DK"/>
        </w:rPr>
        <w:t>.</w:t>
      </w:r>
    </w:p>
    <w:p w14:paraId="6289CBC5" w14:textId="77777777" w:rsidR="003E1CEA" w:rsidRPr="005F29E6" w:rsidRDefault="003E1CEA" w:rsidP="005F29E6">
      <w:pPr>
        <w:pStyle w:val="Brdtekst"/>
        <w:spacing w:after="0" w:line="276" w:lineRule="auto"/>
        <w:ind w:left="1304"/>
        <w:jc w:val="both"/>
        <w:rPr>
          <w:rFonts w:eastAsiaTheme="minorEastAsia" w:cs="Times New Roman"/>
          <w:szCs w:val="24"/>
          <w:lang w:val="en-GB" w:eastAsia="da-DK"/>
        </w:rPr>
      </w:pPr>
    </w:p>
    <w:p w14:paraId="5B5B2E24" w14:textId="77777777" w:rsidR="003E1CEA" w:rsidRPr="005F29E6" w:rsidRDefault="00FA3630" w:rsidP="005F29E6">
      <w:pPr>
        <w:pStyle w:val="Listeafsnit"/>
        <w:numPr>
          <w:ilvl w:val="0"/>
          <w:numId w:val="1"/>
        </w:numPr>
        <w:spacing w:after="0" w:line="276" w:lineRule="auto"/>
        <w:jc w:val="both"/>
        <w:rPr>
          <w:rFonts w:cs="Times New Roman"/>
          <w:b/>
          <w:szCs w:val="24"/>
          <w:lang w:val="en-GB"/>
        </w:rPr>
      </w:pPr>
      <w:r w:rsidRPr="005F29E6">
        <w:rPr>
          <w:rFonts w:cs="Times New Roman"/>
          <w:b/>
          <w:szCs w:val="24"/>
          <w:lang w:val="en-GB"/>
        </w:rPr>
        <w:t>Presentation of revised guidelines principles for all PAs Terms of Reference</w:t>
      </w:r>
    </w:p>
    <w:p w14:paraId="5405F24B" w14:textId="030898B1" w:rsidR="00FA3630" w:rsidRPr="005F29E6" w:rsidRDefault="00B4643D" w:rsidP="005F29E6">
      <w:pPr>
        <w:spacing w:line="276" w:lineRule="auto"/>
        <w:jc w:val="both"/>
        <w:rPr>
          <w:rFonts w:cs="Times New Roman"/>
          <w:szCs w:val="24"/>
          <w:lang w:val="en-GB"/>
        </w:rPr>
      </w:pPr>
      <w:r w:rsidRPr="005F29E6">
        <w:rPr>
          <w:rFonts w:cs="Times New Roman"/>
          <w:szCs w:val="24"/>
          <w:lang w:val="en-GB"/>
        </w:rPr>
        <w:t xml:space="preserve">Ms. Pallesen </w:t>
      </w:r>
      <w:r w:rsidR="005A5981">
        <w:rPr>
          <w:rFonts w:cs="Times New Roman"/>
          <w:szCs w:val="24"/>
          <w:lang w:val="en-GB"/>
        </w:rPr>
        <w:t>informed</w:t>
      </w:r>
      <w:r w:rsidRPr="005F29E6">
        <w:rPr>
          <w:rFonts w:cs="Times New Roman"/>
          <w:szCs w:val="24"/>
          <w:lang w:val="en-GB"/>
        </w:rPr>
        <w:t xml:space="preserve"> that t</w:t>
      </w:r>
      <w:r w:rsidR="007B123F" w:rsidRPr="005F29E6">
        <w:rPr>
          <w:rFonts w:cs="Times New Roman"/>
          <w:szCs w:val="24"/>
          <w:lang w:val="en-GB"/>
        </w:rPr>
        <w:t xml:space="preserve">he revised EUSBSR Action Plan </w:t>
      </w:r>
      <w:proofErr w:type="gramStart"/>
      <w:r w:rsidR="007B123F" w:rsidRPr="005F29E6">
        <w:rPr>
          <w:rFonts w:cs="Times New Roman"/>
          <w:szCs w:val="24"/>
          <w:lang w:val="en-GB"/>
        </w:rPr>
        <w:t>was adopted</w:t>
      </w:r>
      <w:proofErr w:type="gramEnd"/>
      <w:r w:rsidR="007B123F" w:rsidRPr="005F29E6">
        <w:rPr>
          <w:rFonts w:cs="Times New Roman"/>
          <w:szCs w:val="24"/>
          <w:lang w:val="en-GB"/>
        </w:rPr>
        <w:t xml:space="preserve"> earlier this year. Part of the governance description in this lays out the roles of the different organs in the strategy. Part of </w:t>
      </w:r>
      <w:r w:rsidR="009E68B6">
        <w:rPr>
          <w:rFonts w:cs="Times New Roman"/>
          <w:szCs w:val="24"/>
          <w:lang w:val="en-GB"/>
        </w:rPr>
        <w:t xml:space="preserve">the </w:t>
      </w:r>
      <w:r w:rsidR="007B123F" w:rsidRPr="005F29E6">
        <w:rPr>
          <w:rFonts w:cs="Times New Roman"/>
          <w:szCs w:val="24"/>
          <w:lang w:val="en-GB"/>
        </w:rPr>
        <w:t>National Coordinators</w:t>
      </w:r>
      <w:r w:rsidR="0048028A">
        <w:rPr>
          <w:rFonts w:cs="Times New Roman"/>
          <w:szCs w:val="24"/>
          <w:lang w:val="en-GB"/>
        </w:rPr>
        <w:t xml:space="preserve"> (NC)</w:t>
      </w:r>
      <w:r w:rsidR="007B123F" w:rsidRPr="005F29E6">
        <w:rPr>
          <w:rFonts w:cs="Times New Roman"/>
          <w:szCs w:val="24"/>
          <w:lang w:val="en-GB"/>
        </w:rPr>
        <w:t xml:space="preserve"> </w:t>
      </w:r>
      <w:r w:rsidR="0048028A">
        <w:rPr>
          <w:rFonts w:cs="Times New Roman"/>
          <w:szCs w:val="24"/>
          <w:lang w:val="en-GB"/>
        </w:rPr>
        <w:t>responsibilities</w:t>
      </w:r>
      <w:r w:rsidR="0048028A" w:rsidRPr="005F29E6">
        <w:rPr>
          <w:rFonts w:cs="Times New Roman"/>
          <w:szCs w:val="24"/>
          <w:lang w:val="en-GB"/>
        </w:rPr>
        <w:t xml:space="preserve"> </w:t>
      </w:r>
      <w:r w:rsidR="007B123F" w:rsidRPr="005F29E6">
        <w:rPr>
          <w:rFonts w:cs="Times New Roman"/>
          <w:szCs w:val="24"/>
          <w:lang w:val="en-GB"/>
        </w:rPr>
        <w:t>is to lay of the guiding mainstream principles for all Policy areas and the functioning of the Ste</w:t>
      </w:r>
      <w:r w:rsidR="00946B32" w:rsidRPr="005F29E6">
        <w:rPr>
          <w:rFonts w:cs="Times New Roman"/>
          <w:szCs w:val="24"/>
          <w:lang w:val="en-GB"/>
        </w:rPr>
        <w:t>ering</w:t>
      </w:r>
      <w:r w:rsidR="007B123F" w:rsidRPr="005F29E6">
        <w:rPr>
          <w:rFonts w:cs="Times New Roman"/>
          <w:szCs w:val="24"/>
          <w:lang w:val="en-GB"/>
        </w:rPr>
        <w:t xml:space="preserve"> </w:t>
      </w:r>
      <w:r w:rsidR="0048028A">
        <w:rPr>
          <w:rFonts w:cs="Times New Roman"/>
          <w:szCs w:val="24"/>
          <w:lang w:val="en-GB"/>
        </w:rPr>
        <w:t>Committees</w:t>
      </w:r>
      <w:r w:rsidR="007B123F" w:rsidRPr="005F29E6">
        <w:rPr>
          <w:rFonts w:cs="Times New Roman"/>
          <w:szCs w:val="24"/>
          <w:lang w:val="en-GB"/>
        </w:rPr>
        <w:t xml:space="preserve">. The NC group has recently just adopted these, </w:t>
      </w:r>
      <w:r w:rsidR="000D3F32" w:rsidRPr="005F29E6">
        <w:rPr>
          <w:rFonts w:cs="Times New Roman"/>
          <w:szCs w:val="24"/>
          <w:lang w:val="en-GB"/>
        </w:rPr>
        <w:t>why the next step for the PA’s is to ame</w:t>
      </w:r>
      <w:r w:rsidR="00946B32" w:rsidRPr="005F29E6">
        <w:rPr>
          <w:rFonts w:cs="Times New Roman"/>
          <w:szCs w:val="24"/>
          <w:lang w:val="en-GB"/>
        </w:rPr>
        <w:t>n</w:t>
      </w:r>
      <w:r w:rsidR="000D3F32" w:rsidRPr="005F29E6">
        <w:rPr>
          <w:rFonts w:cs="Times New Roman"/>
          <w:szCs w:val="24"/>
          <w:lang w:val="en-GB"/>
        </w:rPr>
        <w:t>d our own T</w:t>
      </w:r>
      <w:r w:rsidR="0048028A">
        <w:rPr>
          <w:rFonts w:cs="Times New Roman"/>
          <w:szCs w:val="24"/>
          <w:lang w:val="en-GB"/>
        </w:rPr>
        <w:t xml:space="preserve">erms </w:t>
      </w:r>
      <w:r w:rsidR="000D3F32" w:rsidRPr="005F29E6">
        <w:rPr>
          <w:rFonts w:cs="Times New Roman"/>
          <w:szCs w:val="24"/>
          <w:lang w:val="en-GB"/>
        </w:rPr>
        <w:t>o</w:t>
      </w:r>
      <w:r w:rsidR="0048028A">
        <w:rPr>
          <w:rFonts w:cs="Times New Roman"/>
          <w:szCs w:val="24"/>
          <w:lang w:val="en-GB"/>
        </w:rPr>
        <w:t xml:space="preserve">f </w:t>
      </w:r>
      <w:r w:rsidR="000D3F32" w:rsidRPr="005F29E6">
        <w:rPr>
          <w:rFonts w:cs="Times New Roman"/>
          <w:szCs w:val="24"/>
          <w:lang w:val="en-GB"/>
        </w:rPr>
        <w:t>R</w:t>
      </w:r>
      <w:r w:rsidR="0048028A">
        <w:rPr>
          <w:rFonts w:cs="Times New Roman"/>
          <w:szCs w:val="24"/>
          <w:lang w:val="en-GB"/>
        </w:rPr>
        <w:t>eference (</w:t>
      </w:r>
      <w:proofErr w:type="spellStart"/>
      <w:r w:rsidR="0048028A">
        <w:rPr>
          <w:rFonts w:cs="Times New Roman"/>
          <w:szCs w:val="24"/>
          <w:lang w:val="en-GB"/>
        </w:rPr>
        <w:t>ToR</w:t>
      </w:r>
      <w:proofErr w:type="spellEnd"/>
      <w:r w:rsidR="0048028A">
        <w:rPr>
          <w:rFonts w:cs="Times New Roman"/>
          <w:szCs w:val="24"/>
          <w:lang w:val="en-GB"/>
        </w:rPr>
        <w:t>)</w:t>
      </w:r>
      <w:r w:rsidR="000D3F32" w:rsidRPr="005F29E6">
        <w:rPr>
          <w:rFonts w:cs="Times New Roman"/>
          <w:szCs w:val="24"/>
          <w:lang w:val="en-GB"/>
        </w:rPr>
        <w:t xml:space="preserve"> to reflect the guiding principles set out by the N</w:t>
      </w:r>
      <w:r w:rsidR="0048028A">
        <w:rPr>
          <w:rFonts w:cs="Times New Roman"/>
          <w:szCs w:val="24"/>
          <w:lang w:val="en-GB"/>
        </w:rPr>
        <w:t>C</w:t>
      </w:r>
      <w:r w:rsidR="000D3F32" w:rsidRPr="005F29E6">
        <w:rPr>
          <w:rFonts w:cs="Times New Roman"/>
          <w:szCs w:val="24"/>
          <w:lang w:val="en-GB"/>
        </w:rPr>
        <w:t>’s.</w:t>
      </w:r>
      <w:r w:rsidRPr="005F29E6">
        <w:rPr>
          <w:rFonts w:cs="Times New Roman"/>
          <w:szCs w:val="24"/>
          <w:lang w:val="en-GB"/>
        </w:rPr>
        <w:t xml:space="preserve"> </w:t>
      </w:r>
    </w:p>
    <w:p w14:paraId="032D1193" w14:textId="472C286D" w:rsidR="0048028A" w:rsidRDefault="00B4643D" w:rsidP="005F29E6">
      <w:pPr>
        <w:spacing w:line="276" w:lineRule="auto"/>
        <w:jc w:val="both"/>
        <w:rPr>
          <w:rFonts w:cs="Times New Roman"/>
          <w:szCs w:val="24"/>
          <w:lang w:val="en-GB"/>
        </w:rPr>
      </w:pPr>
      <w:r w:rsidRPr="005F29E6">
        <w:rPr>
          <w:rFonts w:cs="Times New Roman"/>
          <w:szCs w:val="24"/>
          <w:lang w:val="en-GB"/>
        </w:rPr>
        <w:t xml:space="preserve">Ms. Pallesen invited Danish National Coordinator, Mr. Anders </w:t>
      </w:r>
      <w:proofErr w:type="spellStart"/>
      <w:r w:rsidRPr="005F29E6">
        <w:rPr>
          <w:rFonts w:cs="Times New Roman"/>
          <w:szCs w:val="24"/>
          <w:lang w:val="en-GB"/>
        </w:rPr>
        <w:t>Henriksson</w:t>
      </w:r>
      <w:proofErr w:type="spellEnd"/>
      <w:r w:rsidRPr="005F29E6">
        <w:rPr>
          <w:rFonts w:cs="Times New Roman"/>
          <w:szCs w:val="24"/>
          <w:lang w:val="en-GB"/>
        </w:rPr>
        <w:t xml:space="preserve"> to give an overview of the new guiding principles. Mr. Anders </w:t>
      </w:r>
      <w:proofErr w:type="spellStart"/>
      <w:r w:rsidRPr="005F29E6">
        <w:rPr>
          <w:rFonts w:cs="Times New Roman"/>
          <w:szCs w:val="24"/>
          <w:lang w:val="en-GB"/>
        </w:rPr>
        <w:t>Henriksson</w:t>
      </w:r>
      <w:proofErr w:type="spellEnd"/>
      <w:r w:rsidRPr="005F29E6">
        <w:rPr>
          <w:rFonts w:cs="Times New Roman"/>
          <w:szCs w:val="24"/>
          <w:lang w:val="en-GB"/>
        </w:rPr>
        <w:t xml:space="preserve"> </w:t>
      </w:r>
      <w:r w:rsidR="0048028A">
        <w:rPr>
          <w:rFonts w:cs="Times New Roman"/>
          <w:szCs w:val="24"/>
          <w:lang w:val="en-GB"/>
        </w:rPr>
        <w:t xml:space="preserve">informed that the purpose of streamlining the principles is </w:t>
      </w:r>
      <w:r w:rsidR="005A5981">
        <w:rPr>
          <w:rFonts w:cs="Times New Roman"/>
          <w:szCs w:val="24"/>
          <w:lang w:val="en-GB"/>
        </w:rPr>
        <w:t>to</w:t>
      </w:r>
      <w:r w:rsidRPr="005F29E6">
        <w:rPr>
          <w:rFonts w:cs="Times New Roman"/>
          <w:szCs w:val="24"/>
          <w:lang w:val="en-GB"/>
        </w:rPr>
        <w:t xml:space="preserve"> harmonize </w:t>
      </w:r>
      <w:r w:rsidR="005A5981">
        <w:rPr>
          <w:rFonts w:cs="Times New Roman"/>
          <w:szCs w:val="24"/>
          <w:lang w:val="en-GB"/>
        </w:rPr>
        <w:t xml:space="preserve">how </w:t>
      </w:r>
      <w:r w:rsidR="0048028A">
        <w:rPr>
          <w:rFonts w:cs="Times New Roman"/>
          <w:szCs w:val="24"/>
          <w:lang w:val="en-GB"/>
        </w:rPr>
        <w:t xml:space="preserve">all </w:t>
      </w:r>
      <w:r w:rsidR="005A5981">
        <w:rPr>
          <w:rFonts w:cs="Times New Roman"/>
          <w:szCs w:val="24"/>
          <w:lang w:val="en-GB"/>
        </w:rPr>
        <w:t>p</w:t>
      </w:r>
      <w:r w:rsidRPr="005F29E6">
        <w:rPr>
          <w:rFonts w:cs="Times New Roman"/>
          <w:szCs w:val="24"/>
          <w:lang w:val="en-GB"/>
        </w:rPr>
        <w:t>olicy area</w:t>
      </w:r>
      <w:r w:rsidR="0048028A">
        <w:rPr>
          <w:rFonts w:cs="Times New Roman"/>
          <w:szCs w:val="24"/>
          <w:lang w:val="en-GB"/>
        </w:rPr>
        <w:t>s</w:t>
      </w:r>
      <w:r w:rsidRPr="005F29E6">
        <w:rPr>
          <w:rFonts w:cs="Times New Roman"/>
          <w:szCs w:val="24"/>
          <w:lang w:val="en-GB"/>
        </w:rPr>
        <w:t xml:space="preserve"> work. </w:t>
      </w:r>
      <w:r w:rsidR="005A5981">
        <w:rPr>
          <w:rFonts w:cs="Times New Roman"/>
          <w:szCs w:val="24"/>
          <w:lang w:val="en-GB"/>
        </w:rPr>
        <w:t xml:space="preserve">The goal is </w:t>
      </w:r>
      <w:r w:rsidRPr="005F29E6">
        <w:rPr>
          <w:rFonts w:cs="Times New Roman"/>
          <w:szCs w:val="24"/>
          <w:lang w:val="en-GB"/>
        </w:rPr>
        <w:t xml:space="preserve">to have </w:t>
      </w:r>
      <w:r w:rsidR="0048028A">
        <w:rPr>
          <w:rFonts w:cs="Times New Roman"/>
          <w:szCs w:val="24"/>
          <w:lang w:val="en-GB"/>
        </w:rPr>
        <w:t xml:space="preserve">functioning </w:t>
      </w:r>
      <w:r w:rsidRPr="005F29E6">
        <w:rPr>
          <w:rFonts w:cs="Times New Roman"/>
          <w:szCs w:val="24"/>
          <w:lang w:val="en-GB"/>
        </w:rPr>
        <w:t xml:space="preserve">Steering </w:t>
      </w:r>
      <w:r w:rsidR="0048028A">
        <w:rPr>
          <w:rFonts w:cs="Times New Roman"/>
          <w:szCs w:val="24"/>
          <w:lang w:val="en-GB"/>
        </w:rPr>
        <w:t>Committees under all policy areas</w:t>
      </w:r>
      <w:r w:rsidRPr="005F29E6">
        <w:rPr>
          <w:rFonts w:cs="Times New Roman"/>
          <w:szCs w:val="24"/>
          <w:lang w:val="en-GB"/>
        </w:rPr>
        <w:t xml:space="preserve">. </w:t>
      </w:r>
      <w:r w:rsidR="0048028A">
        <w:rPr>
          <w:rFonts w:cs="Times New Roman"/>
          <w:szCs w:val="24"/>
          <w:lang w:val="en-GB"/>
        </w:rPr>
        <w:t xml:space="preserve">However, Mr. </w:t>
      </w:r>
      <w:proofErr w:type="spellStart"/>
      <w:r w:rsidR="0048028A">
        <w:rPr>
          <w:rFonts w:cs="Times New Roman"/>
          <w:szCs w:val="24"/>
          <w:lang w:val="en-GB"/>
        </w:rPr>
        <w:t>Henriksson</w:t>
      </w:r>
      <w:proofErr w:type="spellEnd"/>
      <w:r w:rsidR="0048028A">
        <w:rPr>
          <w:rFonts w:cs="Times New Roman"/>
          <w:szCs w:val="24"/>
          <w:lang w:val="en-GB"/>
        </w:rPr>
        <w:t xml:space="preserve"> underlined that t</w:t>
      </w:r>
      <w:r w:rsidRPr="005F29E6">
        <w:rPr>
          <w:rFonts w:cs="Times New Roman"/>
          <w:szCs w:val="24"/>
          <w:lang w:val="en-GB"/>
        </w:rPr>
        <w:t xml:space="preserve">here </w:t>
      </w:r>
      <w:r w:rsidR="0048028A">
        <w:rPr>
          <w:rFonts w:cs="Times New Roman"/>
          <w:szCs w:val="24"/>
          <w:lang w:val="en-GB"/>
        </w:rPr>
        <w:t>is</w:t>
      </w:r>
      <w:r w:rsidR="0048028A" w:rsidRPr="005F29E6">
        <w:rPr>
          <w:rFonts w:cs="Times New Roman"/>
          <w:szCs w:val="24"/>
          <w:lang w:val="en-GB"/>
        </w:rPr>
        <w:t xml:space="preserve"> </w:t>
      </w:r>
      <w:r w:rsidRPr="005F29E6">
        <w:rPr>
          <w:rFonts w:cs="Times New Roman"/>
          <w:szCs w:val="24"/>
          <w:lang w:val="en-GB"/>
        </w:rPr>
        <w:t xml:space="preserve">space to add other rules to </w:t>
      </w:r>
      <w:proofErr w:type="spellStart"/>
      <w:r w:rsidRPr="005F29E6">
        <w:rPr>
          <w:rFonts w:cs="Times New Roman"/>
          <w:szCs w:val="24"/>
          <w:lang w:val="en-GB"/>
        </w:rPr>
        <w:t>ToR</w:t>
      </w:r>
      <w:proofErr w:type="spellEnd"/>
      <w:r w:rsidR="0048028A">
        <w:rPr>
          <w:rFonts w:cs="Times New Roman"/>
          <w:szCs w:val="24"/>
          <w:lang w:val="en-GB"/>
        </w:rPr>
        <w:t xml:space="preserve"> to accommodate each PA</w:t>
      </w:r>
      <w:r w:rsidRPr="005F29E6">
        <w:rPr>
          <w:rFonts w:cs="Times New Roman"/>
          <w:szCs w:val="24"/>
          <w:lang w:val="en-GB"/>
        </w:rPr>
        <w:t>.</w:t>
      </w:r>
      <w:r w:rsidR="00F17C6F">
        <w:rPr>
          <w:rFonts w:cs="Times New Roman"/>
          <w:szCs w:val="24"/>
          <w:lang w:val="en-GB"/>
        </w:rPr>
        <w:t xml:space="preserve"> </w:t>
      </w:r>
    </w:p>
    <w:p w14:paraId="7307DE36" w14:textId="4EAF48E5" w:rsidR="00B4643D" w:rsidRDefault="0048028A" w:rsidP="005F29E6">
      <w:pPr>
        <w:spacing w:line="276" w:lineRule="auto"/>
        <w:jc w:val="both"/>
        <w:rPr>
          <w:rFonts w:cs="Times New Roman"/>
          <w:szCs w:val="24"/>
          <w:lang w:val="en-GB"/>
        </w:rPr>
      </w:pPr>
      <w:r>
        <w:rPr>
          <w:rFonts w:cs="Times New Roman"/>
          <w:szCs w:val="24"/>
          <w:lang w:val="en-GB"/>
        </w:rPr>
        <w:t xml:space="preserve">Following Mr. </w:t>
      </w:r>
      <w:proofErr w:type="spellStart"/>
      <w:proofErr w:type="gramStart"/>
      <w:r>
        <w:rPr>
          <w:rFonts w:cs="Times New Roman"/>
          <w:szCs w:val="24"/>
          <w:lang w:val="en-GB"/>
        </w:rPr>
        <w:t>Henrikkssons</w:t>
      </w:r>
      <w:proofErr w:type="spellEnd"/>
      <w:proofErr w:type="gramEnd"/>
      <w:r>
        <w:rPr>
          <w:rFonts w:cs="Times New Roman"/>
          <w:szCs w:val="24"/>
          <w:lang w:val="en-GB"/>
        </w:rPr>
        <w:t xml:space="preserve"> </w:t>
      </w:r>
      <w:r w:rsidR="009E68B6">
        <w:rPr>
          <w:rFonts w:cs="Times New Roman"/>
          <w:szCs w:val="24"/>
          <w:lang w:val="en-GB"/>
        </w:rPr>
        <w:t xml:space="preserve">the floor was opened for questions to all Steering Committee members (national representatives). The main discussion here focused on the new principle in the guidelines, which states, that all PAs must introduce a rotating presidency. </w:t>
      </w:r>
    </w:p>
    <w:p w14:paraId="358C5A39" w14:textId="09BFEEF9" w:rsidR="009E68B6" w:rsidRDefault="009E68B6" w:rsidP="005F29E6">
      <w:pPr>
        <w:spacing w:line="276" w:lineRule="auto"/>
        <w:jc w:val="both"/>
        <w:rPr>
          <w:rFonts w:cs="Times New Roman"/>
          <w:szCs w:val="24"/>
          <w:lang w:val="en-GB"/>
        </w:rPr>
      </w:pPr>
      <w:r>
        <w:rPr>
          <w:rFonts w:cs="Times New Roman"/>
          <w:szCs w:val="24"/>
          <w:lang w:val="en-GB"/>
        </w:rPr>
        <w:t xml:space="preserve">Some countries voiced their concern regarding this issue, as they fear that the role as acting “president” of the Committee entails an increased workload and commitment from the members. This </w:t>
      </w:r>
      <w:proofErr w:type="gramStart"/>
      <w:r>
        <w:rPr>
          <w:rFonts w:cs="Times New Roman"/>
          <w:szCs w:val="24"/>
          <w:lang w:val="en-GB"/>
        </w:rPr>
        <w:t>was followed up</w:t>
      </w:r>
      <w:proofErr w:type="gramEnd"/>
      <w:r>
        <w:rPr>
          <w:rFonts w:cs="Times New Roman"/>
          <w:szCs w:val="24"/>
          <w:lang w:val="en-GB"/>
        </w:rPr>
        <w:t xml:space="preserve"> by a remark from Mr. </w:t>
      </w:r>
      <w:proofErr w:type="spellStart"/>
      <w:r>
        <w:rPr>
          <w:rFonts w:cs="Times New Roman"/>
          <w:szCs w:val="24"/>
          <w:lang w:val="en-GB"/>
        </w:rPr>
        <w:t>Henriksson</w:t>
      </w:r>
      <w:proofErr w:type="spellEnd"/>
      <w:r>
        <w:rPr>
          <w:rFonts w:cs="Times New Roman"/>
          <w:szCs w:val="24"/>
          <w:lang w:val="en-GB"/>
        </w:rPr>
        <w:t xml:space="preserve"> and Ms. Pallesen, who underlined, that the </w:t>
      </w:r>
      <w:proofErr w:type="spellStart"/>
      <w:r>
        <w:rPr>
          <w:rFonts w:cs="Times New Roman"/>
          <w:szCs w:val="24"/>
          <w:lang w:val="en-GB"/>
        </w:rPr>
        <w:t>precidency</w:t>
      </w:r>
      <w:proofErr w:type="spellEnd"/>
      <w:r>
        <w:rPr>
          <w:rFonts w:cs="Times New Roman"/>
          <w:szCs w:val="24"/>
          <w:lang w:val="en-GB"/>
        </w:rPr>
        <w:t xml:space="preserve"> should in principle not entail an increased workload. Rather it is a way to </w:t>
      </w:r>
      <w:r>
        <w:rPr>
          <w:rFonts w:cs="Times New Roman"/>
          <w:szCs w:val="24"/>
          <w:lang w:val="en-GB"/>
        </w:rPr>
        <w:lastRenderedPageBreak/>
        <w:t xml:space="preserve">give the member states some ownership of the PA and give them an opportunity to set the agenda for one term. The PACs will continue to be the main organiser of events in charge of most practicalities etc. </w:t>
      </w:r>
    </w:p>
    <w:p w14:paraId="45C5FFAD" w14:textId="2F2E0A8C" w:rsidR="00F27058" w:rsidRPr="005F29E6" w:rsidRDefault="00F27058" w:rsidP="005F29E6">
      <w:pPr>
        <w:spacing w:line="276" w:lineRule="auto"/>
        <w:jc w:val="both"/>
        <w:rPr>
          <w:rFonts w:cs="Times New Roman"/>
          <w:szCs w:val="24"/>
          <w:lang w:val="en-GB"/>
        </w:rPr>
      </w:pPr>
      <w:r>
        <w:rPr>
          <w:rFonts w:cs="Times New Roman"/>
          <w:szCs w:val="24"/>
          <w:lang w:val="en-GB"/>
        </w:rPr>
        <w:t xml:space="preserve">Ms. Pallesen concluded by stating that the PACs would follow up via e-mail regarding the rotating presidency. </w:t>
      </w:r>
    </w:p>
    <w:p w14:paraId="519E74A4" w14:textId="77777777" w:rsidR="00946B32" w:rsidRPr="005F29E6" w:rsidRDefault="00FA3630" w:rsidP="005F29E6">
      <w:pPr>
        <w:pStyle w:val="Listeafsnit"/>
        <w:numPr>
          <w:ilvl w:val="0"/>
          <w:numId w:val="1"/>
        </w:numPr>
        <w:spacing w:line="276" w:lineRule="auto"/>
        <w:jc w:val="both"/>
        <w:rPr>
          <w:rFonts w:cs="Times New Roman"/>
          <w:szCs w:val="24"/>
          <w:lang w:val="en-GB"/>
        </w:rPr>
      </w:pPr>
      <w:r w:rsidRPr="005F29E6">
        <w:rPr>
          <w:rFonts w:cs="Times New Roman"/>
          <w:b/>
          <w:szCs w:val="24"/>
          <w:lang w:val="en-GB"/>
        </w:rPr>
        <w:t>Discussion on the future organisation of PA Ship incl. procedure for appointing new PAC</w:t>
      </w:r>
    </w:p>
    <w:p w14:paraId="46ED9922" w14:textId="24A50417" w:rsidR="00FA3630" w:rsidRDefault="00F67504" w:rsidP="005F29E6">
      <w:pPr>
        <w:spacing w:line="276" w:lineRule="auto"/>
        <w:jc w:val="both"/>
        <w:rPr>
          <w:rFonts w:cs="Times New Roman"/>
          <w:szCs w:val="24"/>
          <w:lang w:val="en-GB"/>
        </w:rPr>
      </w:pPr>
      <w:r>
        <w:rPr>
          <w:rFonts w:cs="Times New Roman"/>
          <w:szCs w:val="24"/>
          <w:lang w:val="en-GB"/>
        </w:rPr>
        <w:t>The final agenda item concerned</w:t>
      </w:r>
      <w:r w:rsidR="000D3F32" w:rsidRPr="005F29E6">
        <w:rPr>
          <w:rFonts w:cs="Times New Roman"/>
          <w:szCs w:val="24"/>
          <w:lang w:val="en-GB"/>
        </w:rPr>
        <w:t xml:space="preserve"> the DMA’s decision to withdraw from the PAC role. With a new and improved Action Plan, new upcoming </w:t>
      </w:r>
      <w:proofErr w:type="spellStart"/>
      <w:r w:rsidR="000D3F32" w:rsidRPr="005F29E6">
        <w:rPr>
          <w:rFonts w:cs="Times New Roman"/>
          <w:szCs w:val="24"/>
          <w:lang w:val="en-GB"/>
        </w:rPr>
        <w:t>ToR</w:t>
      </w:r>
      <w:proofErr w:type="spellEnd"/>
      <w:r w:rsidR="000D3F32" w:rsidRPr="005F29E6">
        <w:rPr>
          <w:rFonts w:cs="Times New Roman"/>
          <w:szCs w:val="24"/>
          <w:lang w:val="en-GB"/>
        </w:rPr>
        <w:t xml:space="preserve"> for the Ste</w:t>
      </w:r>
      <w:r w:rsidR="00946B32" w:rsidRPr="005F29E6">
        <w:rPr>
          <w:rFonts w:cs="Times New Roman"/>
          <w:szCs w:val="24"/>
          <w:lang w:val="en-GB"/>
        </w:rPr>
        <w:t>e</w:t>
      </w:r>
      <w:r w:rsidR="000D3F32" w:rsidRPr="005F29E6">
        <w:rPr>
          <w:rFonts w:cs="Times New Roman"/>
          <w:szCs w:val="24"/>
          <w:lang w:val="en-GB"/>
        </w:rPr>
        <w:t xml:space="preserve">ring </w:t>
      </w:r>
      <w:r>
        <w:rPr>
          <w:rFonts w:cs="Times New Roman"/>
          <w:szCs w:val="24"/>
          <w:lang w:val="en-GB"/>
        </w:rPr>
        <w:t>Committee</w:t>
      </w:r>
      <w:r w:rsidR="000D3F32" w:rsidRPr="005F29E6">
        <w:rPr>
          <w:rFonts w:cs="Times New Roman"/>
          <w:szCs w:val="24"/>
          <w:lang w:val="en-GB"/>
        </w:rPr>
        <w:t xml:space="preserve">, and an upcoming roadmap for the maritime areas under the Strategy, </w:t>
      </w:r>
      <w:r>
        <w:rPr>
          <w:rFonts w:cs="Times New Roman"/>
          <w:szCs w:val="24"/>
          <w:lang w:val="en-GB"/>
        </w:rPr>
        <w:t xml:space="preserve">the DMA has decided to withdraw and let the work continue in good hands of a potential new PAC. </w:t>
      </w:r>
      <w:r w:rsidR="004A57B9">
        <w:rPr>
          <w:rFonts w:cs="Times New Roman"/>
          <w:szCs w:val="24"/>
          <w:lang w:val="en-GB"/>
        </w:rPr>
        <w:t xml:space="preserve">Ms. Pallesen also noted, that the DMA has carried out the work as PAC, </w:t>
      </w:r>
      <w:proofErr w:type="gramStart"/>
      <w:r w:rsidR="004A57B9">
        <w:rPr>
          <w:rFonts w:cs="Times New Roman"/>
          <w:szCs w:val="24"/>
          <w:lang w:val="en-GB"/>
        </w:rPr>
        <w:t>not only of Ship but also PA</w:t>
      </w:r>
      <w:proofErr w:type="gramEnd"/>
      <w:r w:rsidR="004A57B9">
        <w:rPr>
          <w:rFonts w:cs="Times New Roman"/>
          <w:szCs w:val="24"/>
          <w:lang w:val="en-GB"/>
        </w:rPr>
        <w:t xml:space="preserve"> Safe. The PA Safe PAC work however, </w:t>
      </w:r>
      <w:proofErr w:type="gramStart"/>
      <w:r w:rsidR="004A57B9">
        <w:rPr>
          <w:rFonts w:cs="Times New Roman"/>
          <w:szCs w:val="24"/>
          <w:lang w:val="en-GB"/>
        </w:rPr>
        <w:t>has always been split</w:t>
      </w:r>
      <w:proofErr w:type="gramEnd"/>
      <w:r w:rsidR="004A57B9">
        <w:rPr>
          <w:rFonts w:cs="Times New Roman"/>
          <w:szCs w:val="24"/>
          <w:lang w:val="en-GB"/>
        </w:rPr>
        <w:t xml:space="preserve"> between the DMA and the Finnish Traffic and Communications Agency (</w:t>
      </w:r>
      <w:proofErr w:type="spellStart"/>
      <w:r w:rsidR="004A57B9">
        <w:rPr>
          <w:rFonts w:cs="Times New Roman"/>
          <w:szCs w:val="24"/>
          <w:lang w:val="en-GB"/>
        </w:rPr>
        <w:t>Traficom</w:t>
      </w:r>
      <w:proofErr w:type="spellEnd"/>
      <w:r w:rsidR="004A57B9">
        <w:rPr>
          <w:rFonts w:cs="Times New Roman"/>
          <w:szCs w:val="24"/>
          <w:lang w:val="en-GB"/>
        </w:rPr>
        <w:t xml:space="preserve">). </w:t>
      </w:r>
      <w:proofErr w:type="gramStart"/>
      <w:r w:rsidR="004A57B9">
        <w:rPr>
          <w:rFonts w:cs="Times New Roman"/>
          <w:szCs w:val="24"/>
          <w:lang w:val="en-GB"/>
        </w:rPr>
        <w:t>Thus</w:t>
      </w:r>
      <w:proofErr w:type="gramEnd"/>
      <w:r w:rsidR="004A57B9">
        <w:rPr>
          <w:rFonts w:cs="Times New Roman"/>
          <w:szCs w:val="24"/>
          <w:lang w:val="en-GB"/>
        </w:rPr>
        <w:t xml:space="preserve"> it could also be an idea for the future PAC to take both these areas on, but then with regards to Safe have a co-PAC for that work. </w:t>
      </w:r>
    </w:p>
    <w:p w14:paraId="24189A39" w14:textId="5080709B" w:rsidR="001F5AE9" w:rsidRDefault="001F5AE9" w:rsidP="005F29E6">
      <w:pPr>
        <w:spacing w:line="276" w:lineRule="auto"/>
        <w:jc w:val="both"/>
        <w:rPr>
          <w:rFonts w:cs="Times New Roman"/>
          <w:szCs w:val="24"/>
          <w:lang w:val="en-GB"/>
        </w:rPr>
      </w:pPr>
      <w:r w:rsidRPr="005F29E6">
        <w:rPr>
          <w:rFonts w:cs="Times New Roman"/>
          <w:szCs w:val="24"/>
          <w:lang w:val="en-GB"/>
        </w:rPr>
        <w:t xml:space="preserve">To lay out the formal procedure for appointing a new PAC, Ms. Pallesen introduced Mr. Petri </w:t>
      </w:r>
      <w:proofErr w:type="spellStart"/>
      <w:r w:rsidRPr="005F29E6">
        <w:rPr>
          <w:rFonts w:cs="Times New Roman"/>
          <w:szCs w:val="24"/>
          <w:lang w:val="en-GB"/>
        </w:rPr>
        <w:t>Koistinen</w:t>
      </w:r>
      <w:proofErr w:type="spellEnd"/>
      <w:r w:rsidRPr="005F29E6">
        <w:rPr>
          <w:rFonts w:cs="Times New Roman"/>
          <w:szCs w:val="24"/>
          <w:lang w:val="en-GB"/>
        </w:rPr>
        <w:t xml:space="preserve"> from DG </w:t>
      </w:r>
      <w:proofErr w:type="spellStart"/>
      <w:r w:rsidRPr="005F29E6">
        <w:rPr>
          <w:rFonts w:cs="Times New Roman"/>
          <w:szCs w:val="24"/>
          <w:lang w:val="en-GB"/>
        </w:rPr>
        <w:t>Regio</w:t>
      </w:r>
      <w:proofErr w:type="spellEnd"/>
      <w:r w:rsidR="00F67504">
        <w:rPr>
          <w:rFonts w:cs="Times New Roman"/>
          <w:szCs w:val="24"/>
          <w:lang w:val="en-GB"/>
        </w:rPr>
        <w:t xml:space="preserve"> who would provide an overview of that</w:t>
      </w:r>
      <w:r w:rsidRPr="005F29E6">
        <w:rPr>
          <w:rFonts w:cs="Times New Roman"/>
          <w:szCs w:val="24"/>
          <w:lang w:val="en-GB"/>
        </w:rPr>
        <w:t xml:space="preserve"> process</w:t>
      </w:r>
      <w:r w:rsidR="00F67504">
        <w:rPr>
          <w:rFonts w:cs="Times New Roman"/>
          <w:szCs w:val="24"/>
          <w:lang w:val="en-GB"/>
        </w:rPr>
        <w:t xml:space="preserve"> and the Steering Committees role in this</w:t>
      </w:r>
      <w:r w:rsidRPr="005F29E6">
        <w:rPr>
          <w:rFonts w:cs="Times New Roman"/>
          <w:szCs w:val="24"/>
          <w:lang w:val="en-GB"/>
        </w:rPr>
        <w:t xml:space="preserve">. </w:t>
      </w:r>
      <w:r w:rsidR="00F67504">
        <w:rPr>
          <w:rFonts w:cs="Times New Roman"/>
          <w:szCs w:val="24"/>
          <w:lang w:val="en-GB"/>
        </w:rPr>
        <w:t xml:space="preserve">First Mr. </w:t>
      </w:r>
      <w:proofErr w:type="spellStart"/>
      <w:r w:rsidR="00F67504">
        <w:rPr>
          <w:rFonts w:cs="Times New Roman"/>
          <w:szCs w:val="24"/>
          <w:lang w:val="en-GB"/>
        </w:rPr>
        <w:t>Koistinen</w:t>
      </w:r>
      <w:proofErr w:type="spellEnd"/>
      <w:r w:rsidR="00F67504">
        <w:rPr>
          <w:rFonts w:cs="Times New Roman"/>
          <w:szCs w:val="24"/>
          <w:lang w:val="en-GB"/>
        </w:rPr>
        <w:t xml:space="preserve"> also took the opportunity to introduce himself and the </w:t>
      </w:r>
      <w:r w:rsidR="004A57B9">
        <w:rPr>
          <w:rFonts w:cs="Times New Roman"/>
          <w:szCs w:val="24"/>
          <w:lang w:val="en-GB"/>
        </w:rPr>
        <w:t>current</w:t>
      </w:r>
      <w:r w:rsidR="00F67504">
        <w:rPr>
          <w:rFonts w:cs="Times New Roman"/>
          <w:szCs w:val="24"/>
          <w:lang w:val="en-GB"/>
        </w:rPr>
        <w:t xml:space="preserve"> work and priorities of the Commission. </w:t>
      </w:r>
    </w:p>
    <w:p w14:paraId="6A6CC63E" w14:textId="5D369114" w:rsidR="004A57B9" w:rsidRDefault="004A57B9" w:rsidP="005F29E6">
      <w:pPr>
        <w:spacing w:line="276" w:lineRule="auto"/>
        <w:jc w:val="both"/>
        <w:rPr>
          <w:rFonts w:cs="Times New Roman"/>
          <w:szCs w:val="24"/>
          <w:lang w:val="en-GB"/>
        </w:rPr>
      </w:pPr>
      <w:r>
        <w:rPr>
          <w:rFonts w:cs="Times New Roman"/>
          <w:szCs w:val="24"/>
          <w:lang w:val="en-GB"/>
        </w:rPr>
        <w:t xml:space="preserve">Mr. </w:t>
      </w:r>
      <w:proofErr w:type="spellStart"/>
      <w:r>
        <w:rPr>
          <w:rFonts w:cs="Times New Roman"/>
          <w:szCs w:val="24"/>
          <w:lang w:val="en-GB"/>
        </w:rPr>
        <w:t>Koistinen</w:t>
      </w:r>
      <w:proofErr w:type="spellEnd"/>
      <w:r>
        <w:rPr>
          <w:rFonts w:cs="Times New Roman"/>
          <w:szCs w:val="24"/>
          <w:lang w:val="en-GB"/>
        </w:rPr>
        <w:t xml:space="preserve"> </w:t>
      </w:r>
      <w:proofErr w:type="gramStart"/>
      <w:r>
        <w:rPr>
          <w:rFonts w:cs="Times New Roman"/>
          <w:szCs w:val="24"/>
          <w:lang w:val="en-GB"/>
        </w:rPr>
        <w:t>informed,</w:t>
      </w:r>
      <w:proofErr w:type="gramEnd"/>
      <w:r>
        <w:rPr>
          <w:rFonts w:cs="Times New Roman"/>
          <w:szCs w:val="24"/>
          <w:lang w:val="en-GB"/>
        </w:rPr>
        <w:t xml:space="preserve"> that according to the new EUSBSR Action Plan and the guiding principles for Steering Committees, it is the responsibility of the Steering Committee to appoint and present a candidate for the new PAC. Ms. Pallesen added, that the DMA </w:t>
      </w:r>
      <w:proofErr w:type="gramStart"/>
      <w:r w:rsidR="00FE6694">
        <w:rPr>
          <w:rFonts w:cs="Times New Roman"/>
          <w:szCs w:val="24"/>
          <w:lang w:val="en-GB"/>
        </w:rPr>
        <w:t>will</w:t>
      </w:r>
      <w:proofErr w:type="gramEnd"/>
      <w:r>
        <w:rPr>
          <w:rFonts w:cs="Times New Roman"/>
          <w:szCs w:val="24"/>
          <w:lang w:val="en-GB"/>
        </w:rPr>
        <w:t xml:space="preserve"> avail themselves to any questions a new candidate potentially </w:t>
      </w:r>
      <w:r w:rsidR="00393650">
        <w:rPr>
          <w:rFonts w:cs="Times New Roman"/>
          <w:szCs w:val="24"/>
          <w:lang w:val="en-GB"/>
        </w:rPr>
        <w:t>might have and that ready to assist if needed</w:t>
      </w:r>
      <w:r>
        <w:rPr>
          <w:rFonts w:cs="Times New Roman"/>
          <w:szCs w:val="24"/>
          <w:lang w:val="en-GB"/>
        </w:rPr>
        <w:t xml:space="preserve">, but cannot actually make the decision to appoint a new one. </w:t>
      </w:r>
      <w:r w:rsidR="00393650">
        <w:rPr>
          <w:rFonts w:cs="Times New Roman"/>
          <w:szCs w:val="24"/>
          <w:lang w:val="en-GB"/>
        </w:rPr>
        <w:t xml:space="preserve">This decision must come from the Steering Committee. </w:t>
      </w:r>
      <w:bookmarkStart w:id="0" w:name="_GoBack"/>
      <w:bookmarkEnd w:id="0"/>
    </w:p>
    <w:p w14:paraId="6FEE09C9" w14:textId="0007C13F" w:rsidR="00F27058" w:rsidRDefault="00393650" w:rsidP="005F29E6">
      <w:pPr>
        <w:spacing w:line="276" w:lineRule="auto"/>
        <w:jc w:val="both"/>
        <w:rPr>
          <w:rFonts w:cs="Times New Roman"/>
          <w:szCs w:val="24"/>
          <w:lang w:val="en-GB"/>
        </w:rPr>
      </w:pPr>
      <w:r>
        <w:rPr>
          <w:rFonts w:cs="Times New Roman"/>
          <w:szCs w:val="24"/>
          <w:lang w:val="en-GB"/>
        </w:rPr>
        <w:t>There were a few questions from the Steering Committee regarding possible candidates</w:t>
      </w:r>
      <w:r w:rsidR="00F27058">
        <w:rPr>
          <w:rFonts w:cs="Times New Roman"/>
          <w:szCs w:val="24"/>
          <w:lang w:val="en-GB"/>
        </w:rPr>
        <w:t xml:space="preserve">. </w:t>
      </w:r>
      <w:r>
        <w:rPr>
          <w:rFonts w:cs="Times New Roman"/>
          <w:szCs w:val="24"/>
          <w:lang w:val="en-GB"/>
        </w:rPr>
        <w:t xml:space="preserve">Ms. Anita </w:t>
      </w:r>
      <w:proofErr w:type="spellStart"/>
      <w:r>
        <w:rPr>
          <w:rFonts w:cs="Times New Roman"/>
          <w:szCs w:val="24"/>
          <w:lang w:val="en-GB"/>
        </w:rPr>
        <w:t>Makinen</w:t>
      </w:r>
      <w:proofErr w:type="spellEnd"/>
      <w:r>
        <w:rPr>
          <w:rFonts w:cs="Times New Roman"/>
          <w:szCs w:val="24"/>
          <w:lang w:val="en-GB"/>
        </w:rPr>
        <w:t xml:space="preserve">, Steering Committee member from Finland suggested that HELCOM might be a potential candidate for the PAC role, as they cover </w:t>
      </w:r>
      <w:r w:rsidR="00F27058">
        <w:rPr>
          <w:rFonts w:cs="Times New Roman"/>
          <w:szCs w:val="24"/>
          <w:lang w:val="en-GB"/>
        </w:rPr>
        <w:t>a number of the same</w:t>
      </w:r>
      <w:r>
        <w:rPr>
          <w:rFonts w:cs="Times New Roman"/>
          <w:szCs w:val="24"/>
          <w:lang w:val="en-GB"/>
        </w:rPr>
        <w:t xml:space="preserve"> themes as PA Ship. To this Mr. </w:t>
      </w:r>
      <w:proofErr w:type="spellStart"/>
      <w:r>
        <w:rPr>
          <w:rFonts w:cs="Times New Roman"/>
          <w:szCs w:val="24"/>
          <w:lang w:val="en-GB"/>
        </w:rPr>
        <w:t>Henriksson</w:t>
      </w:r>
      <w:proofErr w:type="spellEnd"/>
      <w:r>
        <w:rPr>
          <w:rFonts w:cs="Times New Roman"/>
          <w:szCs w:val="24"/>
          <w:lang w:val="en-GB"/>
        </w:rPr>
        <w:t xml:space="preserve"> remarked, that even though there are no strict rules against appointing an international organisation as PAC, the NCs would recommend against this and encourage that a member state takes the role. To this Mr. </w:t>
      </w:r>
      <w:proofErr w:type="spellStart"/>
      <w:r>
        <w:rPr>
          <w:rFonts w:cs="Times New Roman"/>
          <w:szCs w:val="24"/>
          <w:lang w:val="en-GB"/>
        </w:rPr>
        <w:t>Henriksson</w:t>
      </w:r>
      <w:proofErr w:type="spellEnd"/>
      <w:r>
        <w:rPr>
          <w:rFonts w:cs="Times New Roman"/>
          <w:szCs w:val="24"/>
          <w:lang w:val="en-GB"/>
        </w:rPr>
        <w:t xml:space="preserve"> also added, that in order to secure </w:t>
      </w:r>
      <w:r>
        <w:rPr>
          <w:rFonts w:cs="Times New Roman"/>
          <w:szCs w:val="24"/>
          <w:lang w:val="en-GB"/>
        </w:rPr>
        <w:lastRenderedPageBreak/>
        <w:t xml:space="preserve">full transparency and correct reporting, the PAC cannot also be the national Steering Committee member. </w:t>
      </w:r>
    </w:p>
    <w:p w14:paraId="46429091" w14:textId="01117C37" w:rsidR="00F27058" w:rsidRDefault="00F27058" w:rsidP="00F27058">
      <w:pPr>
        <w:spacing w:line="276" w:lineRule="auto"/>
        <w:jc w:val="both"/>
        <w:rPr>
          <w:rFonts w:cs="Times New Roman"/>
          <w:szCs w:val="24"/>
          <w:lang w:val="en-GB"/>
        </w:rPr>
      </w:pPr>
      <w:r>
        <w:rPr>
          <w:rFonts w:cs="Times New Roman"/>
          <w:szCs w:val="24"/>
          <w:lang w:val="en-GB"/>
        </w:rPr>
        <w:t xml:space="preserve">The DMA will continue as PACs until end of 2021 where their current budget runs out. A new candidate for a PAC </w:t>
      </w:r>
      <w:proofErr w:type="gramStart"/>
      <w:r>
        <w:rPr>
          <w:rFonts w:cs="Times New Roman"/>
          <w:szCs w:val="24"/>
          <w:lang w:val="en-GB"/>
        </w:rPr>
        <w:t>should be found</w:t>
      </w:r>
      <w:proofErr w:type="gramEnd"/>
      <w:r>
        <w:rPr>
          <w:rFonts w:cs="Times New Roman"/>
          <w:szCs w:val="24"/>
          <w:lang w:val="en-GB"/>
        </w:rPr>
        <w:t xml:space="preserve"> by then. </w:t>
      </w:r>
      <w:r>
        <w:rPr>
          <w:rFonts w:cs="Times New Roman"/>
          <w:szCs w:val="24"/>
          <w:lang w:val="en-GB"/>
        </w:rPr>
        <w:t xml:space="preserve">Ms. Pallesen once more stressed, that this decision would have to </w:t>
      </w:r>
      <w:proofErr w:type="gramStart"/>
      <w:r>
        <w:rPr>
          <w:rFonts w:cs="Times New Roman"/>
          <w:szCs w:val="24"/>
          <w:lang w:val="en-GB"/>
        </w:rPr>
        <w:t>be taken</w:t>
      </w:r>
      <w:proofErr w:type="gramEnd"/>
      <w:r>
        <w:rPr>
          <w:rFonts w:cs="Times New Roman"/>
          <w:szCs w:val="24"/>
          <w:lang w:val="en-GB"/>
        </w:rPr>
        <w:t xml:space="preserve"> by the Steering Committee. The PACs will provide more information on this via email to all Steering Committee members. </w:t>
      </w:r>
    </w:p>
    <w:p w14:paraId="5F030DDD" w14:textId="3AE356F2" w:rsidR="00F27058" w:rsidRPr="005F29E6" w:rsidRDefault="00F27058" w:rsidP="005F29E6">
      <w:pPr>
        <w:spacing w:line="276" w:lineRule="auto"/>
        <w:jc w:val="both"/>
        <w:rPr>
          <w:rFonts w:cs="Times New Roman"/>
          <w:szCs w:val="24"/>
          <w:lang w:val="en-GB"/>
        </w:rPr>
      </w:pPr>
      <w:r>
        <w:rPr>
          <w:rFonts w:cs="Times New Roman"/>
          <w:szCs w:val="24"/>
          <w:lang w:val="en-GB"/>
        </w:rPr>
        <w:t xml:space="preserve">Please refer to the appendix to view the principles for all Steering Committees and role of the Steering Committee members in general and when appointing a new PAC. </w:t>
      </w:r>
    </w:p>
    <w:p w14:paraId="3360BB10" w14:textId="77777777" w:rsidR="00FA3630" w:rsidRPr="005F29E6" w:rsidRDefault="00FA3630" w:rsidP="005F29E6">
      <w:pPr>
        <w:pStyle w:val="Listeafsnit"/>
        <w:numPr>
          <w:ilvl w:val="0"/>
          <w:numId w:val="1"/>
        </w:numPr>
        <w:spacing w:line="276" w:lineRule="auto"/>
        <w:jc w:val="both"/>
        <w:rPr>
          <w:rFonts w:cs="Times New Roman"/>
          <w:szCs w:val="24"/>
          <w:lang w:val="en-GB"/>
        </w:rPr>
      </w:pPr>
      <w:r w:rsidRPr="005F29E6">
        <w:rPr>
          <w:rFonts w:cs="Times New Roman"/>
          <w:b/>
          <w:szCs w:val="24"/>
          <w:lang w:val="en-GB"/>
        </w:rPr>
        <w:t>Any other business</w:t>
      </w:r>
    </w:p>
    <w:p w14:paraId="20F5146E" w14:textId="156A4CE6" w:rsidR="00713889" w:rsidRPr="005F29E6" w:rsidRDefault="00F27058" w:rsidP="005F29E6">
      <w:pPr>
        <w:spacing w:line="276" w:lineRule="auto"/>
        <w:jc w:val="both"/>
        <w:rPr>
          <w:rFonts w:cs="Times New Roman"/>
          <w:szCs w:val="24"/>
          <w:lang w:val="en-GB"/>
        </w:rPr>
      </w:pPr>
      <w:r>
        <w:rPr>
          <w:rFonts w:cs="Times New Roman"/>
          <w:szCs w:val="24"/>
          <w:lang w:val="en-GB"/>
        </w:rPr>
        <w:t xml:space="preserve">Ms. Pallesen concluded the meeting by informing the participants, that the next PA Ship meeting, which is expected to be organised back-to-back with an event in Brussels late this year. More information will follow in due time. Ms. </w:t>
      </w:r>
      <w:proofErr w:type="spellStart"/>
      <w:r>
        <w:rPr>
          <w:rFonts w:cs="Times New Roman"/>
          <w:szCs w:val="24"/>
          <w:lang w:val="en-GB"/>
        </w:rPr>
        <w:t>Makinen</w:t>
      </w:r>
      <w:proofErr w:type="spellEnd"/>
      <w:r>
        <w:rPr>
          <w:rFonts w:cs="Times New Roman"/>
          <w:szCs w:val="24"/>
          <w:lang w:val="en-GB"/>
        </w:rPr>
        <w:t xml:space="preserve"> made a remark concerning the date and encouraged the PACs to avoid setting a date during the IMO meetings. </w:t>
      </w:r>
    </w:p>
    <w:sectPr w:rsidR="00713889" w:rsidRPr="005F29E6" w:rsidSect="00805B0A">
      <w:headerReference w:type="default" r:id="rId26"/>
      <w:footerReference w:type="default" r:id="rId27"/>
      <w:headerReference w:type="first" r:id="rId28"/>
      <w:pgSz w:w="11906" w:h="16838"/>
      <w:pgMar w:top="3118"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432746" w14:textId="77777777" w:rsidR="006B7588" w:rsidRDefault="006B7588">
      <w:pPr>
        <w:spacing w:after="0" w:line="240" w:lineRule="auto"/>
      </w:pPr>
      <w:r>
        <w:separator/>
      </w:r>
    </w:p>
  </w:endnote>
  <w:endnote w:type="continuationSeparator" w:id="0">
    <w:p w14:paraId="3D505CBD" w14:textId="77777777" w:rsidR="006B7588" w:rsidRDefault="006B75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EE0BD" w14:textId="594948F6" w:rsidR="006B4C8E" w:rsidRDefault="006B4C8E">
    <w:pPr>
      <w:pStyle w:val="Sidefod"/>
    </w:pPr>
    <w:r>
      <w:rPr>
        <w:noProof/>
        <w:color w:val="5B9BD5" w:themeColor="accent1"/>
        <w:lang w:eastAsia="da-DK"/>
      </w:rPr>
      <w:drawing>
        <wp:anchor distT="0" distB="0" distL="114300" distR="114300" simplePos="0" relativeHeight="251660288" behindDoc="1" locked="0" layoutInCell="1" allowOverlap="1" wp14:anchorId="72058197" wp14:editId="58496E66">
          <wp:simplePos x="0" y="0"/>
          <wp:positionH relativeFrom="column">
            <wp:posOffset>4714875</wp:posOffset>
          </wp:positionH>
          <wp:positionV relativeFrom="paragraph">
            <wp:posOffset>-297180</wp:posOffset>
          </wp:positionV>
          <wp:extent cx="1534795" cy="481965"/>
          <wp:effectExtent l="0" t="0" r="8255" b="0"/>
          <wp:wrapTight wrapText="bothSides">
            <wp:wrapPolygon edited="0">
              <wp:start x="0" y="0"/>
              <wp:lineTo x="0" y="20490"/>
              <wp:lineTo x="21448" y="20490"/>
              <wp:lineTo x="21448" y="0"/>
              <wp:lineTo x="0" y="0"/>
            </wp:wrapPolygon>
          </wp:wrapTight>
          <wp:docPr id="5" name="Bille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 BSR_logo_EU-supplement_horizontal_500pi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34795" cy="481965"/>
                  </a:xfrm>
                  <a:prstGeom prst="rect">
                    <a:avLst/>
                  </a:prstGeom>
                </pic:spPr>
              </pic:pic>
            </a:graphicData>
          </a:graphic>
          <wp14:sizeRelH relativeFrom="page">
            <wp14:pctWidth>0</wp14:pctWidth>
          </wp14:sizeRelH>
          <wp14:sizeRelV relativeFrom="page">
            <wp14:pctHeight>0</wp14:pctHeight>
          </wp14:sizeRelV>
        </wp:anchor>
      </w:drawing>
    </w:r>
    <w:r>
      <w:rPr>
        <w:color w:val="5B9BD5" w:themeColor="accent1"/>
      </w:rPr>
      <w:t xml:space="preserve"> </w:t>
    </w:r>
    <w:r>
      <w:rPr>
        <w:rFonts w:asciiTheme="majorHAnsi" w:eastAsiaTheme="majorEastAsia" w:hAnsiTheme="majorHAnsi" w:cstheme="majorBidi"/>
        <w:color w:val="5B9BD5" w:themeColor="accent1"/>
        <w:sz w:val="20"/>
      </w:rPr>
      <w:t xml:space="preserve">S. </w:t>
    </w:r>
    <w:r>
      <w:rPr>
        <w:rFonts w:asciiTheme="minorHAnsi" w:eastAsiaTheme="minorEastAsia" w:hAnsiTheme="minorHAnsi" w:cstheme="minorBidi"/>
        <w:color w:val="5B9BD5" w:themeColor="accent1"/>
        <w:sz w:val="20"/>
      </w:rPr>
      <w:fldChar w:fldCharType="begin"/>
    </w:r>
    <w:r>
      <w:rPr>
        <w:color w:val="5B9BD5" w:themeColor="accent1"/>
        <w:sz w:val="20"/>
      </w:rPr>
      <w:instrText>PAGE    \* MERGEFORMAT</w:instrText>
    </w:r>
    <w:r>
      <w:rPr>
        <w:rFonts w:asciiTheme="minorHAnsi" w:eastAsiaTheme="minorEastAsia" w:hAnsiTheme="minorHAnsi" w:cstheme="minorBidi"/>
        <w:color w:val="5B9BD5" w:themeColor="accent1"/>
        <w:sz w:val="20"/>
      </w:rPr>
      <w:fldChar w:fldCharType="separate"/>
    </w:r>
    <w:r w:rsidR="00FE6694" w:rsidRPr="00FE6694">
      <w:rPr>
        <w:rFonts w:asciiTheme="majorHAnsi" w:eastAsiaTheme="majorEastAsia" w:hAnsiTheme="majorHAnsi" w:cstheme="majorBidi"/>
        <w:noProof/>
        <w:color w:val="5B9BD5" w:themeColor="accent1"/>
        <w:sz w:val="20"/>
      </w:rPr>
      <w:t>8</w:t>
    </w:r>
    <w:r>
      <w:rPr>
        <w:rFonts w:asciiTheme="majorHAnsi" w:eastAsiaTheme="majorEastAsia" w:hAnsiTheme="majorHAnsi" w:cstheme="majorBidi"/>
        <w:color w:val="5B9BD5" w:themeColor="accent1"/>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FBF25E" w14:textId="77777777" w:rsidR="006B7588" w:rsidRDefault="006B7588">
      <w:pPr>
        <w:spacing w:after="0" w:line="240" w:lineRule="auto"/>
      </w:pPr>
      <w:r>
        <w:separator/>
      </w:r>
    </w:p>
  </w:footnote>
  <w:footnote w:type="continuationSeparator" w:id="0">
    <w:p w14:paraId="77CDBB1C" w14:textId="77777777" w:rsidR="006B7588" w:rsidRDefault="006B75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0E5FA0" w14:textId="77777777" w:rsidR="006B4C8E" w:rsidRDefault="006B4C8E" w:rsidP="00805B0A">
    <w:pPr>
      <w:spacing w:before="240"/>
      <w:rPr>
        <w:sz w:val="18"/>
        <w:szCs w:val="18"/>
        <w:lang w:val="en-GB"/>
      </w:rPr>
    </w:pPr>
    <w:r>
      <w:rPr>
        <w:noProof/>
        <w:sz w:val="18"/>
        <w:szCs w:val="18"/>
        <w:lang w:eastAsia="da-DK"/>
      </w:rPr>
      <w:drawing>
        <wp:anchor distT="0" distB="0" distL="114300" distR="114300" simplePos="0" relativeHeight="251663360" behindDoc="0" locked="0" layoutInCell="1" allowOverlap="1" wp14:anchorId="77D6108A" wp14:editId="6A45750B">
          <wp:simplePos x="0" y="0"/>
          <wp:positionH relativeFrom="column">
            <wp:posOffset>192545</wp:posOffset>
          </wp:positionH>
          <wp:positionV relativeFrom="paragraph">
            <wp:posOffset>395555</wp:posOffset>
          </wp:positionV>
          <wp:extent cx="1625600" cy="636905"/>
          <wp:effectExtent l="0" t="0" r="0" b="0"/>
          <wp:wrapNone/>
          <wp:docPr id="10" name="Kuva 4" descr="C:\Users\lappajou.TRAFI\Documents\EUSBSR\Annual Forum 2015\Graafinen ilme\eusbsr-logo-for-light-background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appajou.TRAFI\Documents\EUSBSR\Annual Forum 2015\Graafinen ilme\eusbsr-logo-for-light-backgrounds.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25600" cy="636905"/>
                  </a:xfrm>
                  <a:prstGeom prst="rect">
                    <a:avLst/>
                  </a:prstGeom>
                  <a:noFill/>
                  <a:ln>
                    <a:noFill/>
                  </a:ln>
                </pic:spPr>
              </pic:pic>
            </a:graphicData>
          </a:graphic>
        </wp:anchor>
      </w:drawing>
    </w:r>
    <w:r>
      <w:rPr>
        <w:noProof/>
        <w:sz w:val="18"/>
        <w:szCs w:val="18"/>
        <w:lang w:eastAsia="da-DK"/>
      </w:rPr>
      <w:drawing>
        <wp:anchor distT="0" distB="0" distL="114300" distR="114300" simplePos="0" relativeHeight="251662336" behindDoc="0" locked="0" layoutInCell="1" allowOverlap="1" wp14:anchorId="05A80B07" wp14:editId="1ABBD1D4">
          <wp:simplePos x="0" y="0"/>
          <wp:positionH relativeFrom="margin">
            <wp:posOffset>4263134</wp:posOffset>
          </wp:positionH>
          <wp:positionV relativeFrom="paragraph">
            <wp:posOffset>355484</wp:posOffset>
          </wp:positionV>
          <wp:extent cx="1360170" cy="675005"/>
          <wp:effectExtent l="0" t="0" r="0" b="0"/>
          <wp:wrapNone/>
          <wp:docPr id="1"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SHIP_logotype_cmyk.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360170" cy="675005"/>
                  </a:xfrm>
                  <a:prstGeom prst="rect">
                    <a:avLst/>
                  </a:prstGeom>
                </pic:spPr>
              </pic:pic>
            </a:graphicData>
          </a:graphic>
        </wp:anchor>
      </w:drawing>
    </w:r>
    <w:r>
      <w:rPr>
        <w:noProof/>
        <w:color w:val="5B9BD5" w:themeColor="accent1"/>
        <w:lang w:eastAsia="da-DK"/>
      </w:rPr>
      <mc:AlternateContent>
        <mc:Choice Requires="wps">
          <w:drawing>
            <wp:anchor distT="0" distB="0" distL="114300" distR="114300" simplePos="0" relativeHeight="251659264" behindDoc="0" locked="0" layoutInCell="1" allowOverlap="1" wp14:anchorId="326D7407" wp14:editId="2C090B5C">
              <wp:simplePos x="0" y="0"/>
              <wp:positionH relativeFrom="page">
                <wp:posOffset>236731</wp:posOffset>
              </wp:positionH>
              <wp:positionV relativeFrom="page">
                <wp:align>center</wp:align>
              </wp:positionV>
              <wp:extent cx="7364730" cy="9528810"/>
              <wp:effectExtent l="0" t="0" r="18415" b="15240"/>
              <wp:wrapNone/>
              <wp:docPr id="40" name="Rektangel 40"/>
              <wp:cNvGraphicFramePr/>
              <a:graphic xmlns:a="http://schemas.openxmlformats.org/drawingml/2006/main">
                <a:graphicData uri="http://schemas.microsoft.com/office/word/2010/wordprocessingShape">
                  <wps:wsp>
                    <wps:cNvSpPr/>
                    <wps:spPr>
                      <a:xfrm>
                        <a:off x="0" y="0"/>
                        <a:ext cx="7364730" cy="9528810"/>
                      </a:xfrm>
                      <a:prstGeom prst="rect">
                        <a:avLst/>
                      </a:prstGeom>
                      <a:noFill/>
                      <a:ln>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43502CC9" id="Rektangel 40" o:spid="_x0000_s1026" style="position:absolute;margin-left:18.65pt;margin-top:0;width:579.9pt;height:750.3pt;z-index:251659264;visibility:visible;mso-wrap-style:square;mso-width-percent:950;mso-height-percent:950;mso-wrap-distance-left:9pt;mso-wrap-distance-top:0;mso-wrap-distance-right:9pt;mso-wrap-distance-bottom:0;mso-position-horizontal:absolute;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" filled="f" strokecolor="#747070 [1614]" strokeweight="1pt">
              <w10:wrap anchorx="page" anchory="page"/>
            </v:rect>
          </w:pict>
        </mc:Fallback>
      </mc:AlternateContent>
    </w:r>
    <w:r>
      <w:rPr>
        <w:sz w:val="18"/>
        <w:szCs w:val="18"/>
        <w:lang w:val="en-GB"/>
      </w:rPr>
      <w:tab/>
    </w:r>
    <w:r>
      <w:rPr>
        <w:sz w:val="18"/>
        <w:szCs w:val="18"/>
        <w:lang w:val="en-GB"/>
      </w:rPr>
      <w:tab/>
      <w:t xml:space="preserve"> </w:t>
    </w:r>
  </w:p>
  <w:p w14:paraId="027745E2" w14:textId="77777777" w:rsidR="006B4C8E" w:rsidRDefault="006B4C8E">
    <w:pPr>
      <w:pStyle w:val="Sidehove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25784" w14:textId="77777777" w:rsidR="006B4C8E" w:rsidRDefault="006B4C8E" w:rsidP="00805B0A">
    <w:pPr>
      <w:spacing w:before="240"/>
      <w:rPr>
        <w:sz w:val="18"/>
        <w:szCs w:val="18"/>
        <w:lang w:val="en-GB"/>
      </w:rPr>
    </w:pPr>
    <w:r>
      <w:rPr>
        <w:noProof/>
        <w:sz w:val="18"/>
        <w:szCs w:val="18"/>
        <w:lang w:eastAsia="da-DK"/>
      </w:rPr>
      <w:drawing>
        <wp:anchor distT="0" distB="0" distL="114300" distR="114300" simplePos="0" relativeHeight="251661312" behindDoc="0" locked="0" layoutInCell="1" allowOverlap="1" wp14:anchorId="141D124E" wp14:editId="3A53E63F">
          <wp:simplePos x="0" y="0"/>
          <wp:positionH relativeFrom="column">
            <wp:posOffset>4686435</wp:posOffset>
          </wp:positionH>
          <wp:positionV relativeFrom="paragraph">
            <wp:posOffset>159385</wp:posOffset>
          </wp:positionV>
          <wp:extent cx="1266690" cy="628650"/>
          <wp:effectExtent l="0" t="0" r="0" b="0"/>
          <wp:wrapNone/>
          <wp:docPr id="6" name="Bille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ASAFE_logotype_cmyk.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73826" cy="632191"/>
                  </a:xfrm>
                  <a:prstGeom prst="rect">
                    <a:avLst/>
                  </a:prstGeom>
                </pic:spPr>
              </pic:pic>
            </a:graphicData>
          </a:graphic>
          <wp14:sizeRelH relativeFrom="margin">
            <wp14:pctWidth>0</wp14:pctWidth>
          </wp14:sizeRelH>
          <wp14:sizeRelV relativeFrom="margin">
            <wp14:pctHeight>0</wp14:pctHeight>
          </wp14:sizeRelV>
        </wp:anchor>
      </w:drawing>
    </w:r>
    <w:r>
      <w:rPr>
        <w:noProof/>
        <w:sz w:val="18"/>
        <w:szCs w:val="18"/>
        <w:lang w:eastAsia="da-DK"/>
      </w:rPr>
      <w:drawing>
        <wp:inline distT="0" distB="0" distL="0" distR="0" wp14:anchorId="3FB4C34C" wp14:editId="14B50E3B">
          <wp:extent cx="1625730" cy="637309"/>
          <wp:effectExtent l="0" t="0" r="0" b="0"/>
          <wp:docPr id="7" name="Kuva 4" descr="C:\Users\lappajou.TRAFI\Documents\EUSBSR\Annual Forum 2015\Graafinen ilme\eusbsr-logo-for-light-background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appajou.TRAFI\Documents\EUSBSR\Annual Forum 2015\Graafinen ilme\eusbsr-logo-for-light-backgrounds.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27748" cy="638100"/>
                  </a:xfrm>
                  <a:prstGeom prst="rect">
                    <a:avLst/>
                  </a:prstGeom>
                  <a:noFill/>
                  <a:ln>
                    <a:noFill/>
                  </a:ln>
                </pic:spPr>
              </pic:pic>
            </a:graphicData>
          </a:graphic>
        </wp:inline>
      </w:drawing>
    </w:r>
    <w:r>
      <w:rPr>
        <w:sz w:val="18"/>
        <w:szCs w:val="18"/>
        <w:lang w:val="en-GB"/>
      </w:rPr>
      <w:tab/>
    </w:r>
    <w:r>
      <w:rPr>
        <w:sz w:val="18"/>
        <w:szCs w:val="18"/>
        <w:lang w:val="en-GB"/>
      </w:rPr>
      <w:tab/>
    </w:r>
    <w:r>
      <w:rPr>
        <w:noProof/>
        <w:sz w:val="18"/>
        <w:szCs w:val="18"/>
        <w:lang w:eastAsia="da-DK"/>
      </w:rPr>
      <w:drawing>
        <wp:inline distT="0" distB="0" distL="0" distR="0" wp14:anchorId="00EFBC30" wp14:editId="08132D3F">
          <wp:extent cx="1360641" cy="675005"/>
          <wp:effectExtent l="0" t="0" r="0" b="0"/>
          <wp:docPr id="8" name="Billed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SHIP_logotype_cmyk.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1364325" cy="676833"/>
                  </a:xfrm>
                  <a:prstGeom prst="rect">
                    <a:avLst/>
                  </a:prstGeom>
                </pic:spPr>
              </pic:pic>
            </a:graphicData>
          </a:graphic>
        </wp:inline>
      </w:drawing>
    </w:r>
    <w:r>
      <w:rPr>
        <w:sz w:val="18"/>
        <w:szCs w:val="18"/>
        <w:lang w:val="en-GB"/>
      </w:rPr>
      <w:t xml:space="preserve"> </w:t>
    </w:r>
  </w:p>
  <w:p w14:paraId="5FF44196" w14:textId="77777777" w:rsidR="006B4C8E" w:rsidRPr="00E248C0" w:rsidRDefault="006B4C8E" w:rsidP="00805B0A">
    <w:pPr>
      <w:rPr>
        <w:sz w:val="18"/>
        <w:szCs w:val="18"/>
        <w:lang w:val="en-GB"/>
      </w:rPr>
    </w:pPr>
    <w:r>
      <w:rPr>
        <w:sz w:val="18"/>
        <w:szCs w:val="18"/>
        <w:lang w:val="en-GB"/>
      </w:rPr>
      <w:br/>
    </w:r>
    <w:r>
      <w:rPr>
        <w:sz w:val="18"/>
        <w:szCs w:val="18"/>
        <w:lang w:val="en-GB"/>
      </w:rPr>
      <w:tab/>
    </w:r>
    <w:r>
      <w:rPr>
        <w:sz w:val="18"/>
        <w:szCs w:val="18"/>
        <w:lang w:val="en-GB"/>
      </w:rPr>
      <w:tab/>
    </w:r>
    <w:r>
      <w:rPr>
        <w:sz w:val="18"/>
        <w:szCs w:val="18"/>
        <w:lang w:val="en-GB"/>
      </w:rPr>
      <w:tab/>
      <w:t xml:space="preserve">                                         </w:t>
    </w:r>
    <w:r>
      <w:rPr>
        <w:sz w:val="18"/>
        <w:szCs w:val="18"/>
        <w:lang w:val="en-GB"/>
      </w:rPr>
      <w:tab/>
    </w:r>
    <w:proofErr w:type="spellStart"/>
    <w:r>
      <w:rPr>
        <w:sz w:val="18"/>
        <w:szCs w:val="18"/>
        <w:lang w:val="en-GB"/>
      </w:rPr>
      <w:t>Korsør</w:t>
    </w:r>
    <w:proofErr w:type="spellEnd"/>
    <w:r>
      <w:rPr>
        <w:sz w:val="18"/>
        <w:szCs w:val="18"/>
        <w:lang w:val="en-GB"/>
      </w:rPr>
      <w:t xml:space="preserve"> 9. October 2020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7758C"/>
    <w:multiLevelType w:val="hybridMultilevel"/>
    <w:tmpl w:val="CD2CB89C"/>
    <w:lvl w:ilvl="0" w:tplc="EF24FC68">
      <w:numFmt w:val="bullet"/>
      <w:lvlText w:val="-"/>
      <w:lvlJc w:val="left"/>
      <w:pPr>
        <w:ind w:left="720" w:hanging="360"/>
      </w:pPr>
      <w:rPr>
        <w:rFonts w:ascii="Calibri" w:eastAsiaTheme="minorHAnsi" w:hAnsi="Calibri" w:cs="Calibr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08AB32ED"/>
    <w:multiLevelType w:val="hybridMultilevel"/>
    <w:tmpl w:val="E8CC9E58"/>
    <w:lvl w:ilvl="0" w:tplc="3AF2D5B8">
      <w:start w:val="1"/>
      <w:numFmt w:val="bullet"/>
      <w:lvlText w:val="•"/>
      <w:lvlJc w:val="left"/>
      <w:pPr>
        <w:tabs>
          <w:tab w:val="num" w:pos="720"/>
        </w:tabs>
        <w:ind w:left="720" w:hanging="360"/>
      </w:pPr>
      <w:rPr>
        <w:rFonts w:ascii="Arial" w:hAnsi="Arial" w:hint="default"/>
      </w:rPr>
    </w:lvl>
    <w:lvl w:ilvl="1" w:tplc="A6EE98EA" w:tentative="1">
      <w:start w:val="1"/>
      <w:numFmt w:val="bullet"/>
      <w:lvlText w:val="•"/>
      <w:lvlJc w:val="left"/>
      <w:pPr>
        <w:tabs>
          <w:tab w:val="num" w:pos="1440"/>
        </w:tabs>
        <w:ind w:left="1440" w:hanging="360"/>
      </w:pPr>
      <w:rPr>
        <w:rFonts w:ascii="Arial" w:hAnsi="Arial" w:hint="default"/>
      </w:rPr>
    </w:lvl>
    <w:lvl w:ilvl="2" w:tplc="F1FE376E">
      <w:start w:val="1"/>
      <w:numFmt w:val="bullet"/>
      <w:lvlText w:val="•"/>
      <w:lvlJc w:val="left"/>
      <w:pPr>
        <w:tabs>
          <w:tab w:val="num" w:pos="2160"/>
        </w:tabs>
        <w:ind w:left="2160" w:hanging="360"/>
      </w:pPr>
      <w:rPr>
        <w:rFonts w:ascii="Arial" w:hAnsi="Arial" w:hint="default"/>
      </w:rPr>
    </w:lvl>
    <w:lvl w:ilvl="3" w:tplc="D1924E8A" w:tentative="1">
      <w:start w:val="1"/>
      <w:numFmt w:val="bullet"/>
      <w:lvlText w:val="•"/>
      <w:lvlJc w:val="left"/>
      <w:pPr>
        <w:tabs>
          <w:tab w:val="num" w:pos="2880"/>
        </w:tabs>
        <w:ind w:left="2880" w:hanging="360"/>
      </w:pPr>
      <w:rPr>
        <w:rFonts w:ascii="Arial" w:hAnsi="Arial" w:hint="default"/>
      </w:rPr>
    </w:lvl>
    <w:lvl w:ilvl="4" w:tplc="7C728528" w:tentative="1">
      <w:start w:val="1"/>
      <w:numFmt w:val="bullet"/>
      <w:lvlText w:val="•"/>
      <w:lvlJc w:val="left"/>
      <w:pPr>
        <w:tabs>
          <w:tab w:val="num" w:pos="3600"/>
        </w:tabs>
        <w:ind w:left="3600" w:hanging="360"/>
      </w:pPr>
      <w:rPr>
        <w:rFonts w:ascii="Arial" w:hAnsi="Arial" w:hint="default"/>
      </w:rPr>
    </w:lvl>
    <w:lvl w:ilvl="5" w:tplc="D452F35A" w:tentative="1">
      <w:start w:val="1"/>
      <w:numFmt w:val="bullet"/>
      <w:lvlText w:val="•"/>
      <w:lvlJc w:val="left"/>
      <w:pPr>
        <w:tabs>
          <w:tab w:val="num" w:pos="4320"/>
        </w:tabs>
        <w:ind w:left="4320" w:hanging="360"/>
      </w:pPr>
      <w:rPr>
        <w:rFonts w:ascii="Arial" w:hAnsi="Arial" w:hint="default"/>
      </w:rPr>
    </w:lvl>
    <w:lvl w:ilvl="6" w:tplc="8A101B4C" w:tentative="1">
      <w:start w:val="1"/>
      <w:numFmt w:val="bullet"/>
      <w:lvlText w:val="•"/>
      <w:lvlJc w:val="left"/>
      <w:pPr>
        <w:tabs>
          <w:tab w:val="num" w:pos="5040"/>
        </w:tabs>
        <w:ind w:left="5040" w:hanging="360"/>
      </w:pPr>
      <w:rPr>
        <w:rFonts w:ascii="Arial" w:hAnsi="Arial" w:hint="default"/>
      </w:rPr>
    </w:lvl>
    <w:lvl w:ilvl="7" w:tplc="B7F2558C" w:tentative="1">
      <w:start w:val="1"/>
      <w:numFmt w:val="bullet"/>
      <w:lvlText w:val="•"/>
      <w:lvlJc w:val="left"/>
      <w:pPr>
        <w:tabs>
          <w:tab w:val="num" w:pos="5760"/>
        </w:tabs>
        <w:ind w:left="5760" w:hanging="360"/>
      </w:pPr>
      <w:rPr>
        <w:rFonts w:ascii="Arial" w:hAnsi="Arial" w:hint="default"/>
      </w:rPr>
    </w:lvl>
    <w:lvl w:ilvl="8" w:tplc="7386600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E22155"/>
    <w:multiLevelType w:val="hybridMultilevel"/>
    <w:tmpl w:val="E7009928"/>
    <w:lvl w:ilvl="0" w:tplc="1818C83C">
      <w:start w:val="1"/>
      <w:numFmt w:val="bullet"/>
      <w:lvlText w:val="•"/>
      <w:lvlJc w:val="left"/>
      <w:pPr>
        <w:tabs>
          <w:tab w:val="num" w:pos="720"/>
        </w:tabs>
        <w:ind w:left="720" w:hanging="360"/>
      </w:pPr>
      <w:rPr>
        <w:rFonts w:ascii="Times New Roman" w:hAnsi="Times New Roman" w:hint="default"/>
      </w:rPr>
    </w:lvl>
    <w:lvl w:ilvl="1" w:tplc="4CB2A0A4" w:tentative="1">
      <w:start w:val="1"/>
      <w:numFmt w:val="bullet"/>
      <w:lvlText w:val="•"/>
      <w:lvlJc w:val="left"/>
      <w:pPr>
        <w:tabs>
          <w:tab w:val="num" w:pos="1440"/>
        </w:tabs>
        <w:ind w:left="1440" w:hanging="360"/>
      </w:pPr>
      <w:rPr>
        <w:rFonts w:ascii="Times New Roman" w:hAnsi="Times New Roman" w:hint="default"/>
      </w:rPr>
    </w:lvl>
    <w:lvl w:ilvl="2" w:tplc="443C10F2" w:tentative="1">
      <w:start w:val="1"/>
      <w:numFmt w:val="bullet"/>
      <w:lvlText w:val="•"/>
      <w:lvlJc w:val="left"/>
      <w:pPr>
        <w:tabs>
          <w:tab w:val="num" w:pos="2160"/>
        </w:tabs>
        <w:ind w:left="2160" w:hanging="360"/>
      </w:pPr>
      <w:rPr>
        <w:rFonts w:ascii="Times New Roman" w:hAnsi="Times New Roman" w:hint="default"/>
      </w:rPr>
    </w:lvl>
    <w:lvl w:ilvl="3" w:tplc="7E027DAC" w:tentative="1">
      <w:start w:val="1"/>
      <w:numFmt w:val="bullet"/>
      <w:lvlText w:val="•"/>
      <w:lvlJc w:val="left"/>
      <w:pPr>
        <w:tabs>
          <w:tab w:val="num" w:pos="2880"/>
        </w:tabs>
        <w:ind w:left="2880" w:hanging="360"/>
      </w:pPr>
      <w:rPr>
        <w:rFonts w:ascii="Times New Roman" w:hAnsi="Times New Roman" w:hint="default"/>
      </w:rPr>
    </w:lvl>
    <w:lvl w:ilvl="4" w:tplc="9962D602" w:tentative="1">
      <w:start w:val="1"/>
      <w:numFmt w:val="bullet"/>
      <w:lvlText w:val="•"/>
      <w:lvlJc w:val="left"/>
      <w:pPr>
        <w:tabs>
          <w:tab w:val="num" w:pos="3600"/>
        </w:tabs>
        <w:ind w:left="3600" w:hanging="360"/>
      </w:pPr>
      <w:rPr>
        <w:rFonts w:ascii="Times New Roman" w:hAnsi="Times New Roman" w:hint="default"/>
      </w:rPr>
    </w:lvl>
    <w:lvl w:ilvl="5" w:tplc="C400BCEE" w:tentative="1">
      <w:start w:val="1"/>
      <w:numFmt w:val="bullet"/>
      <w:lvlText w:val="•"/>
      <w:lvlJc w:val="left"/>
      <w:pPr>
        <w:tabs>
          <w:tab w:val="num" w:pos="4320"/>
        </w:tabs>
        <w:ind w:left="4320" w:hanging="360"/>
      </w:pPr>
      <w:rPr>
        <w:rFonts w:ascii="Times New Roman" w:hAnsi="Times New Roman" w:hint="default"/>
      </w:rPr>
    </w:lvl>
    <w:lvl w:ilvl="6" w:tplc="A296C0B6" w:tentative="1">
      <w:start w:val="1"/>
      <w:numFmt w:val="bullet"/>
      <w:lvlText w:val="•"/>
      <w:lvlJc w:val="left"/>
      <w:pPr>
        <w:tabs>
          <w:tab w:val="num" w:pos="5040"/>
        </w:tabs>
        <w:ind w:left="5040" w:hanging="360"/>
      </w:pPr>
      <w:rPr>
        <w:rFonts w:ascii="Times New Roman" w:hAnsi="Times New Roman" w:hint="default"/>
      </w:rPr>
    </w:lvl>
    <w:lvl w:ilvl="7" w:tplc="952413DC" w:tentative="1">
      <w:start w:val="1"/>
      <w:numFmt w:val="bullet"/>
      <w:lvlText w:val="•"/>
      <w:lvlJc w:val="left"/>
      <w:pPr>
        <w:tabs>
          <w:tab w:val="num" w:pos="5760"/>
        </w:tabs>
        <w:ind w:left="5760" w:hanging="360"/>
      </w:pPr>
      <w:rPr>
        <w:rFonts w:ascii="Times New Roman" w:hAnsi="Times New Roman" w:hint="default"/>
      </w:rPr>
    </w:lvl>
    <w:lvl w:ilvl="8" w:tplc="3A5C6BDA"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70C61A7"/>
    <w:multiLevelType w:val="hybridMultilevel"/>
    <w:tmpl w:val="FA041D6A"/>
    <w:lvl w:ilvl="0" w:tplc="C4CEBD4E">
      <w:start w:val="1"/>
      <w:numFmt w:val="bullet"/>
      <w:lvlText w:val="•"/>
      <w:lvlJc w:val="left"/>
      <w:pPr>
        <w:tabs>
          <w:tab w:val="num" w:pos="720"/>
        </w:tabs>
        <w:ind w:left="720" w:hanging="360"/>
      </w:pPr>
      <w:rPr>
        <w:rFonts w:ascii="Times New Roman" w:hAnsi="Times New Roman" w:hint="default"/>
      </w:rPr>
    </w:lvl>
    <w:lvl w:ilvl="1" w:tplc="D36A3354" w:tentative="1">
      <w:start w:val="1"/>
      <w:numFmt w:val="bullet"/>
      <w:lvlText w:val="•"/>
      <w:lvlJc w:val="left"/>
      <w:pPr>
        <w:tabs>
          <w:tab w:val="num" w:pos="1440"/>
        </w:tabs>
        <w:ind w:left="1440" w:hanging="360"/>
      </w:pPr>
      <w:rPr>
        <w:rFonts w:ascii="Times New Roman" w:hAnsi="Times New Roman" w:hint="default"/>
      </w:rPr>
    </w:lvl>
    <w:lvl w:ilvl="2" w:tplc="705634AE" w:tentative="1">
      <w:start w:val="1"/>
      <w:numFmt w:val="bullet"/>
      <w:lvlText w:val="•"/>
      <w:lvlJc w:val="left"/>
      <w:pPr>
        <w:tabs>
          <w:tab w:val="num" w:pos="2160"/>
        </w:tabs>
        <w:ind w:left="2160" w:hanging="360"/>
      </w:pPr>
      <w:rPr>
        <w:rFonts w:ascii="Times New Roman" w:hAnsi="Times New Roman" w:hint="default"/>
      </w:rPr>
    </w:lvl>
    <w:lvl w:ilvl="3" w:tplc="4F061E48" w:tentative="1">
      <w:start w:val="1"/>
      <w:numFmt w:val="bullet"/>
      <w:lvlText w:val="•"/>
      <w:lvlJc w:val="left"/>
      <w:pPr>
        <w:tabs>
          <w:tab w:val="num" w:pos="2880"/>
        </w:tabs>
        <w:ind w:left="2880" w:hanging="360"/>
      </w:pPr>
      <w:rPr>
        <w:rFonts w:ascii="Times New Roman" w:hAnsi="Times New Roman" w:hint="default"/>
      </w:rPr>
    </w:lvl>
    <w:lvl w:ilvl="4" w:tplc="2C8451B6" w:tentative="1">
      <w:start w:val="1"/>
      <w:numFmt w:val="bullet"/>
      <w:lvlText w:val="•"/>
      <w:lvlJc w:val="left"/>
      <w:pPr>
        <w:tabs>
          <w:tab w:val="num" w:pos="3600"/>
        </w:tabs>
        <w:ind w:left="3600" w:hanging="360"/>
      </w:pPr>
      <w:rPr>
        <w:rFonts w:ascii="Times New Roman" w:hAnsi="Times New Roman" w:hint="default"/>
      </w:rPr>
    </w:lvl>
    <w:lvl w:ilvl="5" w:tplc="4A448CDE" w:tentative="1">
      <w:start w:val="1"/>
      <w:numFmt w:val="bullet"/>
      <w:lvlText w:val="•"/>
      <w:lvlJc w:val="left"/>
      <w:pPr>
        <w:tabs>
          <w:tab w:val="num" w:pos="4320"/>
        </w:tabs>
        <w:ind w:left="4320" w:hanging="360"/>
      </w:pPr>
      <w:rPr>
        <w:rFonts w:ascii="Times New Roman" w:hAnsi="Times New Roman" w:hint="default"/>
      </w:rPr>
    </w:lvl>
    <w:lvl w:ilvl="6" w:tplc="A4D61DD2" w:tentative="1">
      <w:start w:val="1"/>
      <w:numFmt w:val="bullet"/>
      <w:lvlText w:val="•"/>
      <w:lvlJc w:val="left"/>
      <w:pPr>
        <w:tabs>
          <w:tab w:val="num" w:pos="5040"/>
        </w:tabs>
        <w:ind w:left="5040" w:hanging="360"/>
      </w:pPr>
      <w:rPr>
        <w:rFonts w:ascii="Times New Roman" w:hAnsi="Times New Roman" w:hint="default"/>
      </w:rPr>
    </w:lvl>
    <w:lvl w:ilvl="7" w:tplc="752EDA84" w:tentative="1">
      <w:start w:val="1"/>
      <w:numFmt w:val="bullet"/>
      <w:lvlText w:val="•"/>
      <w:lvlJc w:val="left"/>
      <w:pPr>
        <w:tabs>
          <w:tab w:val="num" w:pos="5760"/>
        </w:tabs>
        <w:ind w:left="5760" w:hanging="360"/>
      </w:pPr>
      <w:rPr>
        <w:rFonts w:ascii="Times New Roman" w:hAnsi="Times New Roman" w:hint="default"/>
      </w:rPr>
    </w:lvl>
    <w:lvl w:ilvl="8" w:tplc="8102C5BA"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28980807"/>
    <w:multiLevelType w:val="hybridMultilevel"/>
    <w:tmpl w:val="513852A0"/>
    <w:lvl w:ilvl="0" w:tplc="3F1699B4">
      <w:start w:val="1"/>
      <w:numFmt w:val="bullet"/>
      <w:lvlText w:val="•"/>
      <w:lvlJc w:val="left"/>
      <w:pPr>
        <w:tabs>
          <w:tab w:val="num" w:pos="720"/>
        </w:tabs>
        <w:ind w:left="720" w:hanging="360"/>
      </w:pPr>
      <w:rPr>
        <w:rFonts w:ascii="Times New Roman" w:hAnsi="Times New Roman" w:hint="default"/>
      </w:rPr>
    </w:lvl>
    <w:lvl w:ilvl="1" w:tplc="38127CE4" w:tentative="1">
      <w:start w:val="1"/>
      <w:numFmt w:val="bullet"/>
      <w:lvlText w:val="•"/>
      <w:lvlJc w:val="left"/>
      <w:pPr>
        <w:tabs>
          <w:tab w:val="num" w:pos="1440"/>
        </w:tabs>
        <w:ind w:left="1440" w:hanging="360"/>
      </w:pPr>
      <w:rPr>
        <w:rFonts w:ascii="Times New Roman" w:hAnsi="Times New Roman" w:hint="default"/>
      </w:rPr>
    </w:lvl>
    <w:lvl w:ilvl="2" w:tplc="9D7888F2" w:tentative="1">
      <w:start w:val="1"/>
      <w:numFmt w:val="bullet"/>
      <w:lvlText w:val="•"/>
      <w:lvlJc w:val="left"/>
      <w:pPr>
        <w:tabs>
          <w:tab w:val="num" w:pos="2160"/>
        </w:tabs>
        <w:ind w:left="2160" w:hanging="360"/>
      </w:pPr>
      <w:rPr>
        <w:rFonts w:ascii="Times New Roman" w:hAnsi="Times New Roman" w:hint="default"/>
      </w:rPr>
    </w:lvl>
    <w:lvl w:ilvl="3" w:tplc="1B10AED6" w:tentative="1">
      <w:start w:val="1"/>
      <w:numFmt w:val="bullet"/>
      <w:lvlText w:val="•"/>
      <w:lvlJc w:val="left"/>
      <w:pPr>
        <w:tabs>
          <w:tab w:val="num" w:pos="2880"/>
        </w:tabs>
        <w:ind w:left="2880" w:hanging="360"/>
      </w:pPr>
      <w:rPr>
        <w:rFonts w:ascii="Times New Roman" w:hAnsi="Times New Roman" w:hint="default"/>
      </w:rPr>
    </w:lvl>
    <w:lvl w:ilvl="4" w:tplc="D388C54A" w:tentative="1">
      <w:start w:val="1"/>
      <w:numFmt w:val="bullet"/>
      <w:lvlText w:val="•"/>
      <w:lvlJc w:val="left"/>
      <w:pPr>
        <w:tabs>
          <w:tab w:val="num" w:pos="3600"/>
        </w:tabs>
        <w:ind w:left="3600" w:hanging="360"/>
      </w:pPr>
      <w:rPr>
        <w:rFonts w:ascii="Times New Roman" w:hAnsi="Times New Roman" w:hint="default"/>
      </w:rPr>
    </w:lvl>
    <w:lvl w:ilvl="5" w:tplc="2048E366" w:tentative="1">
      <w:start w:val="1"/>
      <w:numFmt w:val="bullet"/>
      <w:lvlText w:val="•"/>
      <w:lvlJc w:val="left"/>
      <w:pPr>
        <w:tabs>
          <w:tab w:val="num" w:pos="4320"/>
        </w:tabs>
        <w:ind w:left="4320" w:hanging="360"/>
      </w:pPr>
      <w:rPr>
        <w:rFonts w:ascii="Times New Roman" w:hAnsi="Times New Roman" w:hint="default"/>
      </w:rPr>
    </w:lvl>
    <w:lvl w:ilvl="6" w:tplc="472E2F90" w:tentative="1">
      <w:start w:val="1"/>
      <w:numFmt w:val="bullet"/>
      <w:lvlText w:val="•"/>
      <w:lvlJc w:val="left"/>
      <w:pPr>
        <w:tabs>
          <w:tab w:val="num" w:pos="5040"/>
        </w:tabs>
        <w:ind w:left="5040" w:hanging="360"/>
      </w:pPr>
      <w:rPr>
        <w:rFonts w:ascii="Times New Roman" w:hAnsi="Times New Roman" w:hint="default"/>
      </w:rPr>
    </w:lvl>
    <w:lvl w:ilvl="7" w:tplc="362696DA" w:tentative="1">
      <w:start w:val="1"/>
      <w:numFmt w:val="bullet"/>
      <w:lvlText w:val="•"/>
      <w:lvlJc w:val="left"/>
      <w:pPr>
        <w:tabs>
          <w:tab w:val="num" w:pos="5760"/>
        </w:tabs>
        <w:ind w:left="5760" w:hanging="360"/>
      </w:pPr>
      <w:rPr>
        <w:rFonts w:ascii="Times New Roman" w:hAnsi="Times New Roman" w:hint="default"/>
      </w:rPr>
    </w:lvl>
    <w:lvl w:ilvl="8" w:tplc="AC26ACCC"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2C0453B0"/>
    <w:multiLevelType w:val="hybridMultilevel"/>
    <w:tmpl w:val="B1D00338"/>
    <w:lvl w:ilvl="0" w:tplc="DCFC2D76">
      <w:start w:val="1"/>
      <w:numFmt w:val="bullet"/>
      <w:lvlText w:val="•"/>
      <w:lvlJc w:val="left"/>
      <w:pPr>
        <w:tabs>
          <w:tab w:val="num" w:pos="720"/>
        </w:tabs>
        <w:ind w:left="720" w:hanging="360"/>
      </w:pPr>
      <w:rPr>
        <w:rFonts w:ascii="Arial" w:hAnsi="Arial" w:hint="default"/>
      </w:rPr>
    </w:lvl>
    <w:lvl w:ilvl="1" w:tplc="5CB057D2" w:tentative="1">
      <w:start w:val="1"/>
      <w:numFmt w:val="bullet"/>
      <w:lvlText w:val="•"/>
      <w:lvlJc w:val="left"/>
      <w:pPr>
        <w:tabs>
          <w:tab w:val="num" w:pos="1440"/>
        </w:tabs>
        <w:ind w:left="1440" w:hanging="360"/>
      </w:pPr>
      <w:rPr>
        <w:rFonts w:ascii="Arial" w:hAnsi="Arial" w:hint="default"/>
      </w:rPr>
    </w:lvl>
    <w:lvl w:ilvl="2" w:tplc="8842D9EA" w:tentative="1">
      <w:start w:val="1"/>
      <w:numFmt w:val="bullet"/>
      <w:lvlText w:val="•"/>
      <w:lvlJc w:val="left"/>
      <w:pPr>
        <w:tabs>
          <w:tab w:val="num" w:pos="2160"/>
        </w:tabs>
        <w:ind w:left="2160" w:hanging="360"/>
      </w:pPr>
      <w:rPr>
        <w:rFonts w:ascii="Arial" w:hAnsi="Arial" w:hint="default"/>
      </w:rPr>
    </w:lvl>
    <w:lvl w:ilvl="3" w:tplc="6CDC94AC" w:tentative="1">
      <w:start w:val="1"/>
      <w:numFmt w:val="bullet"/>
      <w:lvlText w:val="•"/>
      <w:lvlJc w:val="left"/>
      <w:pPr>
        <w:tabs>
          <w:tab w:val="num" w:pos="2880"/>
        </w:tabs>
        <w:ind w:left="2880" w:hanging="360"/>
      </w:pPr>
      <w:rPr>
        <w:rFonts w:ascii="Arial" w:hAnsi="Arial" w:hint="default"/>
      </w:rPr>
    </w:lvl>
    <w:lvl w:ilvl="4" w:tplc="0E8A18FC" w:tentative="1">
      <w:start w:val="1"/>
      <w:numFmt w:val="bullet"/>
      <w:lvlText w:val="•"/>
      <w:lvlJc w:val="left"/>
      <w:pPr>
        <w:tabs>
          <w:tab w:val="num" w:pos="3600"/>
        </w:tabs>
        <w:ind w:left="3600" w:hanging="360"/>
      </w:pPr>
      <w:rPr>
        <w:rFonts w:ascii="Arial" w:hAnsi="Arial" w:hint="default"/>
      </w:rPr>
    </w:lvl>
    <w:lvl w:ilvl="5" w:tplc="C9CC1DEA" w:tentative="1">
      <w:start w:val="1"/>
      <w:numFmt w:val="bullet"/>
      <w:lvlText w:val="•"/>
      <w:lvlJc w:val="left"/>
      <w:pPr>
        <w:tabs>
          <w:tab w:val="num" w:pos="4320"/>
        </w:tabs>
        <w:ind w:left="4320" w:hanging="360"/>
      </w:pPr>
      <w:rPr>
        <w:rFonts w:ascii="Arial" w:hAnsi="Arial" w:hint="default"/>
      </w:rPr>
    </w:lvl>
    <w:lvl w:ilvl="6" w:tplc="12EA10AA" w:tentative="1">
      <w:start w:val="1"/>
      <w:numFmt w:val="bullet"/>
      <w:lvlText w:val="•"/>
      <w:lvlJc w:val="left"/>
      <w:pPr>
        <w:tabs>
          <w:tab w:val="num" w:pos="5040"/>
        </w:tabs>
        <w:ind w:left="5040" w:hanging="360"/>
      </w:pPr>
      <w:rPr>
        <w:rFonts w:ascii="Arial" w:hAnsi="Arial" w:hint="default"/>
      </w:rPr>
    </w:lvl>
    <w:lvl w:ilvl="7" w:tplc="8564F7C2" w:tentative="1">
      <w:start w:val="1"/>
      <w:numFmt w:val="bullet"/>
      <w:lvlText w:val="•"/>
      <w:lvlJc w:val="left"/>
      <w:pPr>
        <w:tabs>
          <w:tab w:val="num" w:pos="5760"/>
        </w:tabs>
        <w:ind w:left="5760" w:hanging="360"/>
      </w:pPr>
      <w:rPr>
        <w:rFonts w:ascii="Arial" w:hAnsi="Arial" w:hint="default"/>
      </w:rPr>
    </w:lvl>
    <w:lvl w:ilvl="8" w:tplc="7F9260C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0642929"/>
    <w:multiLevelType w:val="hybridMultilevel"/>
    <w:tmpl w:val="C32265F8"/>
    <w:lvl w:ilvl="0" w:tplc="342266D0">
      <w:start w:val="1"/>
      <w:numFmt w:val="decimal"/>
      <w:lvlText w:val="%1)"/>
      <w:lvlJc w:val="left"/>
      <w:pPr>
        <w:ind w:left="720" w:hanging="360"/>
      </w:pPr>
      <w:rPr>
        <w:b/>
        <w:sz w:val="24"/>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71A7546D"/>
    <w:multiLevelType w:val="hybridMultilevel"/>
    <w:tmpl w:val="261EB004"/>
    <w:lvl w:ilvl="0" w:tplc="1DA80D94">
      <w:start w:val="1"/>
      <w:numFmt w:val="bullet"/>
      <w:lvlText w:val="•"/>
      <w:lvlJc w:val="left"/>
      <w:pPr>
        <w:tabs>
          <w:tab w:val="num" w:pos="720"/>
        </w:tabs>
        <w:ind w:left="720" w:hanging="360"/>
      </w:pPr>
      <w:rPr>
        <w:rFonts w:ascii="Arial" w:hAnsi="Arial" w:hint="default"/>
      </w:rPr>
    </w:lvl>
    <w:lvl w:ilvl="1" w:tplc="42FC2516" w:tentative="1">
      <w:start w:val="1"/>
      <w:numFmt w:val="bullet"/>
      <w:lvlText w:val="•"/>
      <w:lvlJc w:val="left"/>
      <w:pPr>
        <w:tabs>
          <w:tab w:val="num" w:pos="1440"/>
        </w:tabs>
        <w:ind w:left="1440" w:hanging="360"/>
      </w:pPr>
      <w:rPr>
        <w:rFonts w:ascii="Arial" w:hAnsi="Arial" w:hint="default"/>
      </w:rPr>
    </w:lvl>
    <w:lvl w:ilvl="2" w:tplc="0F72E4FE" w:tentative="1">
      <w:start w:val="1"/>
      <w:numFmt w:val="bullet"/>
      <w:lvlText w:val="•"/>
      <w:lvlJc w:val="left"/>
      <w:pPr>
        <w:tabs>
          <w:tab w:val="num" w:pos="2160"/>
        </w:tabs>
        <w:ind w:left="2160" w:hanging="360"/>
      </w:pPr>
      <w:rPr>
        <w:rFonts w:ascii="Arial" w:hAnsi="Arial" w:hint="default"/>
      </w:rPr>
    </w:lvl>
    <w:lvl w:ilvl="3" w:tplc="A914FA4E" w:tentative="1">
      <w:start w:val="1"/>
      <w:numFmt w:val="bullet"/>
      <w:lvlText w:val="•"/>
      <w:lvlJc w:val="left"/>
      <w:pPr>
        <w:tabs>
          <w:tab w:val="num" w:pos="2880"/>
        </w:tabs>
        <w:ind w:left="2880" w:hanging="360"/>
      </w:pPr>
      <w:rPr>
        <w:rFonts w:ascii="Arial" w:hAnsi="Arial" w:hint="default"/>
      </w:rPr>
    </w:lvl>
    <w:lvl w:ilvl="4" w:tplc="4C12D6AA" w:tentative="1">
      <w:start w:val="1"/>
      <w:numFmt w:val="bullet"/>
      <w:lvlText w:val="•"/>
      <w:lvlJc w:val="left"/>
      <w:pPr>
        <w:tabs>
          <w:tab w:val="num" w:pos="3600"/>
        </w:tabs>
        <w:ind w:left="3600" w:hanging="360"/>
      </w:pPr>
      <w:rPr>
        <w:rFonts w:ascii="Arial" w:hAnsi="Arial" w:hint="default"/>
      </w:rPr>
    </w:lvl>
    <w:lvl w:ilvl="5" w:tplc="CE7E7160" w:tentative="1">
      <w:start w:val="1"/>
      <w:numFmt w:val="bullet"/>
      <w:lvlText w:val="•"/>
      <w:lvlJc w:val="left"/>
      <w:pPr>
        <w:tabs>
          <w:tab w:val="num" w:pos="4320"/>
        </w:tabs>
        <w:ind w:left="4320" w:hanging="360"/>
      </w:pPr>
      <w:rPr>
        <w:rFonts w:ascii="Arial" w:hAnsi="Arial" w:hint="default"/>
      </w:rPr>
    </w:lvl>
    <w:lvl w:ilvl="6" w:tplc="EE6890EC" w:tentative="1">
      <w:start w:val="1"/>
      <w:numFmt w:val="bullet"/>
      <w:lvlText w:val="•"/>
      <w:lvlJc w:val="left"/>
      <w:pPr>
        <w:tabs>
          <w:tab w:val="num" w:pos="5040"/>
        </w:tabs>
        <w:ind w:left="5040" w:hanging="360"/>
      </w:pPr>
      <w:rPr>
        <w:rFonts w:ascii="Arial" w:hAnsi="Arial" w:hint="default"/>
      </w:rPr>
    </w:lvl>
    <w:lvl w:ilvl="7" w:tplc="1DEE75F6" w:tentative="1">
      <w:start w:val="1"/>
      <w:numFmt w:val="bullet"/>
      <w:lvlText w:val="•"/>
      <w:lvlJc w:val="left"/>
      <w:pPr>
        <w:tabs>
          <w:tab w:val="num" w:pos="5760"/>
        </w:tabs>
        <w:ind w:left="5760" w:hanging="360"/>
      </w:pPr>
      <w:rPr>
        <w:rFonts w:ascii="Arial" w:hAnsi="Arial" w:hint="default"/>
      </w:rPr>
    </w:lvl>
    <w:lvl w:ilvl="8" w:tplc="E786A62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FF53C16"/>
    <w:multiLevelType w:val="hybridMultilevel"/>
    <w:tmpl w:val="E6C0F52A"/>
    <w:lvl w:ilvl="0" w:tplc="4FE8FDB0">
      <w:start w:val="10"/>
      <w:numFmt w:val="bullet"/>
      <w:lvlText w:val="-"/>
      <w:lvlJc w:val="left"/>
      <w:pPr>
        <w:ind w:left="720" w:hanging="360"/>
      </w:pPr>
      <w:rPr>
        <w:rFonts w:ascii="Times New Roman" w:eastAsiaTheme="minorHAnsi"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8"/>
  </w:num>
  <w:num w:numId="4">
    <w:abstractNumId w:val="4"/>
  </w:num>
  <w:num w:numId="5">
    <w:abstractNumId w:val="2"/>
  </w:num>
  <w:num w:numId="6">
    <w:abstractNumId w:val="3"/>
  </w:num>
  <w:num w:numId="7">
    <w:abstractNumId w:val="7"/>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304"/>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1CEA"/>
    <w:rsid w:val="0000703F"/>
    <w:rsid w:val="000119BD"/>
    <w:rsid w:val="00015428"/>
    <w:rsid w:val="00016ED0"/>
    <w:rsid w:val="00022BBE"/>
    <w:rsid w:val="00065593"/>
    <w:rsid w:val="00086FF6"/>
    <w:rsid w:val="00092384"/>
    <w:rsid w:val="000A33FC"/>
    <w:rsid w:val="000C6255"/>
    <w:rsid w:val="000D2AD4"/>
    <w:rsid w:val="000D3F32"/>
    <w:rsid w:val="000D7BE7"/>
    <w:rsid w:val="00103468"/>
    <w:rsid w:val="00120E79"/>
    <w:rsid w:val="0012223B"/>
    <w:rsid w:val="0012416B"/>
    <w:rsid w:val="00125298"/>
    <w:rsid w:val="00172D5A"/>
    <w:rsid w:val="00174089"/>
    <w:rsid w:val="001A6A36"/>
    <w:rsid w:val="001C3B65"/>
    <w:rsid w:val="001F5AE9"/>
    <w:rsid w:val="00202A81"/>
    <w:rsid w:val="00202E1A"/>
    <w:rsid w:val="002046BC"/>
    <w:rsid w:val="0023608B"/>
    <w:rsid w:val="00274E8A"/>
    <w:rsid w:val="00280F17"/>
    <w:rsid w:val="00283A25"/>
    <w:rsid w:val="00287812"/>
    <w:rsid w:val="00291CD6"/>
    <w:rsid w:val="002B4BC1"/>
    <w:rsid w:val="002C1214"/>
    <w:rsid w:val="002D7FAE"/>
    <w:rsid w:val="002E7C8E"/>
    <w:rsid w:val="002F2236"/>
    <w:rsid w:val="0031267D"/>
    <w:rsid w:val="003360C8"/>
    <w:rsid w:val="0036621E"/>
    <w:rsid w:val="00370FCA"/>
    <w:rsid w:val="00393650"/>
    <w:rsid w:val="003964BF"/>
    <w:rsid w:val="003A0784"/>
    <w:rsid w:val="003E0315"/>
    <w:rsid w:val="003E1CEA"/>
    <w:rsid w:val="003F61CC"/>
    <w:rsid w:val="004038BC"/>
    <w:rsid w:val="00411DED"/>
    <w:rsid w:val="004303D2"/>
    <w:rsid w:val="00452D37"/>
    <w:rsid w:val="0048028A"/>
    <w:rsid w:val="004A57B9"/>
    <w:rsid w:val="004A6820"/>
    <w:rsid w:val="004E0368"/>
    <w:rsid w:val="004E5DD0"/>
    <w:rsid w:val="004F1D58"/>
    <w:rsid w:val="00501795"/>
    <w:rsid w:val="00511448"/>
    <w:rsid w:val="005401F9"/>
    <w:rsid w:val="0055259F"/>
    <w:rsid w:val="0056228A"/>
    <w:rsid w:val="005728F1"/>
    <w:rsid w:val="00582F63"/>
    <w:rsid w:val="0058421A"/>
    <w:rsid w:val="005A5981"/>
    <w:rsid w:val="005D4F3F"/>
    <w:rsid w:val="005D6469"/>
    <w:rsid w:val="005E362A"/>
    <w:rsid w:val="005F29E6"/>
    <w:rsid w:val="006247CB"/>
    <w:rsid w:val="006377EE"/>
    <w:rsid w:val="00646D1C"/>
    <w:rsid w:val="00650302"/>
    <w:rsid w:val="006651FB"/>
    <w:rsid w:val="00681332"/>
    <w:rsid w:val="00686379"/>
    <w:rsid w:val="006947E8"/>
    <w:rsid w:val="00696EA2"/>
    <w:rsid w:val="006A377A"/>
    <w:rsid w:val="006A4DF7"/>
    <w:rsid w:val="006A6713"/>
    <w:rsid w:val="006B4C8E"/>
    <w:rsid w:val="006B5EAE"/>
    <w:rsid w:val="006B7588"/>
    <w:rsid w:val="007020FF"/>
    <w:rsid w:val="00713889"/>
    <w:rsid w:val="00736806"/>
    <w:rsid w:val="00744EE7"/>
    <w:rsid w:val="00767838"/>
    <w:rsid w:val="0078066E"/>
    <w:rsid w:val="007B123F"/>
    <w:rsid w:val="007D5346"/>
    <w:rsid w:val="007F1938"/>
    <w:rsid w:val="00800121"/>
    <w:rsid w:val="00805B0A"/>
    <w:rsid w:val="00864BC7"/>
    <w:rsid w:val="00866795"/>
    <w:rsid w:val="00876140"/>
    <w:rsid w:val="0088725B"/>
    <w:rsid w:val="00895D40"/>
    <w:rsid w:val="008A4073"/>
    <w:rsid w:val="008B4920"/>
    <w:rsid w:val="008D0802"/>
    <w:rsid w:val="008E773E"/>
    <w:rsid w:val="009126F1"/>
    <w:rsid w:val="00944F3C"/>
    <w:rsid w:val="00945768"/>
    <w:rsid w:val="00946B32"/>
    <w:rsid w:val="00950680"/>
    <w:rsid w:val="00955AF7"/>
    <w:rsid w:val="00983426"/>
    <w:rsid w:val="00990688"/>
    <w:rsid w:val="009C174E"/>
    <w:rsid w:val="009D1D91"/>
    <w:rsid w:val="009E68B6"/>
    <w:rsid w:val="00A14FCF"/>
    <w:rsid w:val="00A16D93"/>
    <w:rsid w:val="00A215D3"/>
    <w:rsid w:val="00A2297F"/>
    <w:rsid w:val="00A710AB"/>
    <w:rsid w:val="00AF356D"/>
    <w:rsid w:val="00B15126"/>
    <w:rsid w:val="00B22A09"/>
    <w:rsid w:val="00B242C8"/>
    <w:rsid w:val="00B4643D"/>
    <w:rsid w:val="00B62917"/>
    <w:rsid w:val="00B6517C"/>
    <w:rsid w:val="00B914EE"/>
    <w:rsid w:val="00BA3064"/>
    <w:rsid w:val="00BC1CD5"/>
    <w:rsid w:val="00BC62BE"/>
    <w:rsid w:val="00BC7C38"/>
    <w:rsid w:val="00BD3249"/>
    <w:rsid w:val="00BE5DDE"/>
    <w:rsid w:val="00BF24F5"/>
    <w:rsid w:val="00BF64D2"/>
    <w:rsid w:val="00C37375"/>
    <w:rsid w:val="00C453A0"/>
    <w:rsid w:val="00C50518"/>
    <w:rsid w:val="00C5429A"/>
    <w:rsid w:val="00C73D35"/>
    <w:rsid w:val="00C87259"/>
    <w:rsid w:val="00C90C4B"/>
    <w:rsid w:val="00CB0721"/>
    <w:rsid w:val="00CB22C4"/>
    <w:rsid w:val="00CD4BEB"/>
    <w:rsid w:val="00CE3BE7"/>
    <w:rsid w:val="00CF1AFB"/>
    <w:rsid w:val="00D20A6A"/>
    <w:rsid w:val="00D3783C"/>
    <w:rsid w:val="00D43F2F"/>
    <w:rsid w:val="00D572F4"/>
    <w:rsid w:val="00D63E59"/>
    <w:rsid w:val="00D84130"/>
    <w:rsid w:val="00D934AA"/>
    <w:rsid w:val="00D936E1"/>
    <w:rsid w:val="00D95D1F"/>
    <w:rsid w:val="00DA34E1"/>
    <w:rsid w:val="00DB130B"/>
    <w:rsid w:val="00DB160D"/>
    <w:rsid w:val="00DC025E"/>
    <w:rsid w:val="00DC28FE"/>
    <w:rsid w:val="00E25B59"/>
    <w:rsid w:val="00E3177E"/>
    <w:rsid w:val="00E94F52"/>
    <w:rsid w:val="00EC7602"/>
    <w:rsid w:val="00EF4AF1"/>
    <w:rsid w:val="00F17C6F"/>
    <w:rsid w:val="00F27058"/>
    <w:rsid w:val="00F33907"/>
    <w:rsid w:val="00F603AF"/>
    <w:rsid w:val="00F67504"/>
    <w:rsid w:val="00F979C7"/>
    <w:rsid w:val="00FA3630"/>
    <w:rsid w:val="00FC6172"/>
    <w:rsid w:val="00FD229D"/>
    <w:rsid w:val="00FE3B1D"/>
    <w:rsid w:val="00FE516B"/>
    <w:rsid w:val="00FE669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BFFD2"/>
  <w15:chartTrackingRefBased/>
  <w15:docId w15:val="{57383BC2-E2A9-47A5-BDB1-4680AACEC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2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1CEA"/>
    <w:pPr>
      <w:spacing w:after="280" w:line="280" w:lineRule="atLeast"/>
    </w:pPr>
    <w:rPr>
      <w:rFonts w:ascii="Times New Roman" w:hAnsi="Times New Roman" w:cs="Verdana"/>
      <w:sz w:val="24"/>
      <w:szCs w:val="20"/>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Sidehoved">
    <w:name w:val="header"/>
    <w:basedOn w:val="Normal"/>
    <w:link w:val="SidehovedTegn"/>
    <w:uiPriority w:val="21"/>
    <w:semiHidden/>
    <w:rsid w:val="003E1CEA"/>
    <w:pPr>
      <w:tabs>
        <w:tab w:val="center" w:pos="4819"/>
        <w:tab w:val="right" w:pos="9638"/>
      </w:tabs>
      <w:spacing w:after="0" w:line="240" w:lineRule="atLeast"/>
    </w:pPr>
    <w:rPr>
      <w:sz w:val="16"/>
    </w:rPr>
  </w:style>
  <w:style w:type="character" w:customStyle="1" w:styleId="SidehovedTegn">
    <w:name w:val="Sidehoved Tegn"/>
    <w:basedOn w:val="Standardskrifttypeiafsnit"/>
    <w:link w:val="Sidehoved"/>
    <w:uiPriority w:val="21"/>
    <w:semiHidden/>
    <w:rsid w:val="003E1CEA"/>
    <w:rPr>
      <w:rFonts w:ascii="Times New Roman" w:hAnsi="Times New Roman" w:cs="Verdana"/>
      <w:sz w:val="16"/>
      <w:szCs w:val="20"/>
    </w:rPr>
  </w:style>
  <w:style w:type="paragraph" w:styleId="Sidefod">
    <w:name w:val="footer"/>
    <w:basedOn w:val="Normal"/>
    <w:link w:val="SidefodTegn"/>
    <w:uiPriority w:val="99"/>
    <w:rsid w:val="003E1CEA"/>
    <w:pPr>
      <w:tabs>
        <w:tab w:val="center" w:pos="4819"/>
        <w:tab w:val="right" w:pos="9638"/>
      </w:tabs>
      <w:spacing w:after="0" w:line="240" w:lineRule="atLeast"/>
    </w:pPr>
    <w:rPr>
      <w:sz w:val="16"/>
    </w:rPr>
  </w:style>
  <w:style w:type="character" w:customStyle="1" w:styleId="SidefodTegn">
    <w:name w:val="Sidefod Tegn"/>
    <w:basedOn w:val="Standardskrifttypeiafsnit"/>
    <w:link w:val="Sidefod"/>
    <w:uiPriority w:val="99"/>
    <w:rsid w:val="003E1CEA"/>
    <w:rPr>
      <w:rFonts w:ascii="Times New Roman" w:hAnsi="Times New Roman" w:cs="Verdana"/>
      <w:sz w:val="16"/>
      <w:szCs w:val="20"/>
    </w:rPr>
  </w:style>
  <w:style w:type="character" w:styleId="Hyperlink">
    <w:name w:val="Hyperlink"/>
    <w:basedOn w:val="Standardskrifttypeiafsnit"/>
    <w:uiPriority w:val="99"/>
    <w:rsid w:val="003E1CEA"/>
    <w:rPr>
      <w:color w:val="0563C1" w:themeColor="hyperlink"/>
      <w:u w:val="single"/>
    </w:rPr>
  </w:style>
  <w:style w:type="paragraph" w:styleId="Listeafsnit">
    <w:name w:val="List Paragraph"/>
    <w:basedOn w:val="Normal"/>
    <w:uiPriority w:val="34"/>
    <w:qFormat/>
    <w:rsid w:val="003E1CEA"/>
    <w:pPr>
      <w:ind w:left="720"/>
      <w:contextualSpacing/>
    </w:pPr>
  </w:style>
  <w:style w:type="paragraph" w:styleId="Brdtekst">
    <w:name w:val="Body Text"/>
    <w:basedOn w:val="Normal"/>
    <w:link w:val="BrdtekstTegn"/>
    <w:uiPriority w:val="99"/>
    <w:semiHidden/>
    <w:rsid w:val="003E1CEA"/>
    <w:pPr>
      <w:spacing w:after="120"/>
    </w:pPr>
  </w:style>
  <w:style w:type="character" w:customStyle="1" w:styleId="BrdtekstTegn">
    <w:name w:val="Brødtekst Tegn"/>
    <w:basedOn w:val="Standardskrifttypeiafsnit"/>
    <w:link w:val="Brdtekst"/>
    <w:uiPriority w:val="99"/>
    <w:semiHidden/>
    <w:rsid w:val="003E1CEA"/>
    <w:rPr>
      <w:rFonts w:ascii="Times New Roman" w:hAnsi="Times New Roman" w:cs="Verdana"/>
      <w:sz w:val="24"/>
      <w:szCs w:val="20"/>
    </w:rPr>
  </w:style>
  <w:style w:type="character" w:styleId="BesgtLink">
    <w:name w:val="FollowedHyperlink"/>
    <w:basedOn w:val="Standardskrifttypeiafsnit"/>
    <w:uiPriority w:val="99"/>
    <w:semiHidden/>
    <w:unhideWhenUsed/>
    <w:rsid w:val="00C50518"/>
    <w:rPr>
      <w:color w:val="954F72" w:themeColor="followedHyperlink"/>
      <w:u w:val="single"/>
    </w:rPr>
  </w:style>
  <w:style w:type="paragraph" w:styleId="NormalWeb">
    <w:name w:val="Normal (Web)"/>
    <w:basedOn w:val="Normal"/>
    <w:uiPriority w:val="99"/>
    <w:semiHidden/>
    <w:unhideWhenUsed/>
    <w:rsid w:val="004303D2"/>
    <w:pPr>
      <w:spacing w:before="100" w:beforeAutospacing="1" w:after="100" w:afterAutospacing="1" w:line="240" w:lineRule="auto"/>
    </w:pPr>
    <w:rPr>
      <w:rFonts w:eastAsia="Times New Roman" w:cs="Times New Roman"/>
      <w:szCs w:val="24"/>
      <w:lang w:eastAsia="da-DK"/>
    </w:rPr>
  </w:style>
  <w:style w:type="character" w:styleId="Kommentarhenvisning">
    <w:name w:val="annotation reference"/>
    <w:basedOn w:val="Standardskrifttypeiafsnit"/>
    <w:uiPriority w:val="99"/>
    <w:semiHidden/>
    <w:unhideWhenUsed/>
    <w:rsid w:val="003964BF"/>
    <w:rPr>
      <w:sz w:val="16"/>
      <w:szCs w:val="16"/>
    </w:rPr>
  </w:style>
  <w:style w:type="paragraph" w:styleId="Kommentartekst">
    <w:name w:val="annotation text"/>
    <w:basedOn w:val="Normal"/>
    <w:link w:val="KommentartekstTegn"/>
    <w:uiPriority w:val="99"/>
    <w:semiHidden/>
    <w:unhideWhenUsed/>
    <w:rsid w:val="003964BF"/>
    <w:pPr>
      <w:spacing w:line="240" w:lineRule="auto"/>
    </w:pPr>
    <w:rPr>
      <w:sz w:val="20"/>
    </w:rPr>
  </w:style>
  <w:style w:type="character" w:customStyle="1" w:styleId="KommentartekstTegn">
    <w:name w:val="Kommentartekst Tegn"/>
    <w:basedOn w:val="Standardskrifttypeiafsnit"/>
    <w:link w:val="Kommentartekst"/>
    <w:uiPriority w:val="99"/>
    <w:semiHidden/>
    <w:rsid w:val="003964BF"/>
    <w:rPr>
      <w:rFonts w:ascii="Times New Roman" w:hAnsi="Times New Roman" w:cs="Verdana"/>
      <w:sz w:val="20"/>
      <w:szCs w:val="20"/>
    </w:rPr>
  </w:style>
  <w:style w:type="paragraph" w:styleId="Kommentaremne">
    <w:name w:val="annotation subject"/>
    <w:basedOn w:val="Kommentartekst"/>
    <w:next w:val="Kommentartekst"/>
    <w:link w:val="KommentaremneTegn"/>
    <w:uiPriority w:val="99"/>
    <w:semiHidden/>
    <w:unhideWhenUsed/>
    <w:rsid w:val="003964BF"/>
    <w:rPr>
      <w:b/>
      <w:bCs/>
    </w:rPr>
  </w:style>
  <w:style w:type="character" w:customStyle="1" w:styleId="KommentaremneTegn">
    <w:name w:val="Kommentaremne Tegn"/>
    <w:basedOn w:val="KommentartekstTegn"/>
    <w:link w:val="Kommentaremne"/>
    <w:uiPriority w:val="99"/>
    <w:semiHidden/>
    <w:rsid w:val="003964BF"/>
    <w:rPr>
      <w:rFonts w:ascii="Times New Roman" w:hAnsi="Times New Roman" w:cs="Verdana"/>
      <w:b/>
      <w:bCs/>
      <w:sz w:val="20"/>
      <w:szCs w:val="20"/>
    </w:rPr>
  </w:style>
  <w:style w:type="paragraph" w:styleId="Markeringsbobletekst">
    <w:name w:val="Balloon Text"/>
    <w:basedOn w:val="Normal"/>
    <w:link w:val="MarkeringsbobletekstTegn"/>
    <w:uiPriority w:val="99"/>
    <w:semiHidden/>
    <w:unhideWhenUsed/>
    <w:rsid w:val="003964BF"/>
    <w:pPr>
      <w:spacing w:after="0" w:line="240" w:lineRule="auto"/>
    </w:pPr>
    <w:rPr>
      <w:rFonts w:ascii="Segoe UI" w:hAnsi="Segoe UI" w:cs="Segoe UI"/>
      <w:sz w:val="18"/>
      <w:szCs w:val="18"/>
    </w:rPr>
  </w:style>
  <w:style w:type="character" w:customStyle="1" w:styleId="MarkeringsbobletekstTegn">
    <w:name w:val="Markeringsbobletekst Tegn"/>
    <w:basedOn w:val="Standardskrifttypeiafsnit"/>
    <w:link w:val="Markeringsbobletekst"/>
    <w:uiPriority w:val="99"/>
    <w:semiHidden/>
    <w:rsid w:val="003964B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19426">
      <w:bodyDiv w:val="1"/>
      <w:marLeft w:val="0"/>
      <w:marRight w:val="0"/>
      <w:marTop w:val="0"/>
      <w:marBottom w:val="0"/>
      <w:divBdr>
        <w:top w:val="none" w:sz="0" w:space="0" w:color="auto"/>
        <w:left w:val="none" w:sz="0" w:space="0" w:color="auto"/>
        <w:bottom w:val="none" w:sz="0" w:space="0" w:color="auto"/>
        <w:right w:val="none" w:sz="0" w:space="0" w:color="auto"/>
      </w:divBdr>
    </w:div>
    <w:div w:id="418602898">
      <w:bodyDiv w:val="1"/>
      <w:marLeft w:val="0"/>
      <w:marRight w:val="0"/>
      <w:marTop w:val="0"/>
      <w:marBottom w:val="0"/>
      <w:divBdr>
        <w:top w:val="none" w:sz="0" w:space="0" w:color="auto"/>
        <w:left w:val="none" w:sz="0" w:space="0" w:color="auto"/>
        <w:bottom w:val="none" w:sz="0" w:space="0" w:color="auto"/>
        <w:right w:val="none" w:sz="0" w:space="0" w:color="auto"/>
      </w:divBdr>
    </w:div>
    <w:div w:id="438063237">
      <w:bodyDiv w:val="1"/>
      <w:marLeft w:val="0"/>
      <w:marRight w:val="0"/>
      <w:marTop w:val="0"/>
      <w:marBottom w:val="0"/>
      <w:divBdr>
        <w:top w:val="none" w:sz="0" w:space="0" w:color="auto"/>
        <w:left w:val="none" w:sz="0" w:space="0" w:color="auto"/>
        <w:bottom w:val="none" w:sz="0" w:space="0" w:color="auto"/>
        <w:right w:val="none" w:sz="0" w:space="0" w:color="auto"/>
      </w:divBdr>
    </w:div>
    <w:div w:id="446431251">
      <w:bodyDiv w:val="1"/>
      <w:marLeft w:val="0"/>
      <w:marRight w:val="0"/>
      <w:marTop w:val="0"/>
      <w:marBottom w:val="0"/>
      <w:divBdr>
        <w:top w:val="none" w:sz="0" w:space="0" w:color="auto"/>
        <w:left w:val="none" w:sz="0" w:space="0" w:color="auto"/>
        <w:bottom w:val="none" w:sz="0" w:space="0" w:color="auto"/>
        <w:right w:val="none" w:sz="0" w:space="0" w:color="auto"/>
      </w:divBdr>
      <w:divsChild>
        <w:div w:id="1181771659">
          <w:marLeft w:val="1800"/>
          <w:marRight w:val="0"/>
          <w:marTop w:val="100"/>
          <w:marBottom w:val="0"/>
          <w:divBdr>
            <w:top w:val="none" w:sz="0" w:space="0" w:color="auto"/>
            <w:left w:val="none" w:sz="0" w:space="0" w:color="auto"/>
            <w:bottom w:val="none" w:sz="0" w:space="0" w:color="auto"/>
            <w:right w:val="none" w:sz="0" w:space="0" w:color="auto"/>
          </w:divBdr>
        </w:div>
        <w:div w:id="22555546">
          <w:marLeft w:val="1800"/>
          <w:marRight w:val="0"/>
          <w:marTop w:val="100"/>
          <w:marBottom w:val="0"/>
          <w:divBdr>
            <w:top w:val="none" w:sz="0" w:space="0" w:color="auto"/>
            <w:left w:val="none" w:sz="0" w:space="0" w:color="auto"/>
            <w:bottom w:val="none" w:sz="0" w:space="0" w:color="auto"/>
            <w:right w:val="none" w:sz="0" w:space="0" w:color="auto"/>
          </w:divBdr>
        </w:div>
        <w:div w:id="519853386">
          <w:marLeft w:val="1800"/>
          <w:marRight w:val="0"/>
          <w:marTop w:val="100"/>
          <w:marBottom w:val="0"/>
          <w:divBdr>
            <w:top w:val="none" w:sz="0" w:space="0" w:color="auto"/>
            <w:left w:val="none" w:sz="0" w:space="0" w:color="auto"/>
            <w:bottom w:val="none" w:sz="0" w:space="0" w:color="auto"/>
            <w:right w:val="none" w:sz="0" w:space="0" w:color="auto"/>
          </w:divBdr>
        </w:div>
        <w:div w:id="528417687">
          <w:marLeft w:val="1800"/>
          <w:marRight w:val="0"/>
          <w:marTop w:val="100"/>
          <w:marBottom w:val="0"/>
          <w:divBdr>
            <w:top w:val="none" w:sz="0" w:space="0" w:color="auto"/>
            <w:left w:val="none" w:sz="0" w:space="0" w:color="auto"/>
            <w:bottom w:val="none" w:sz="0" w:space="0" w:color="auto"/>
            <w:right w:val="none" w:sz="0" w:space="0" w:color="auto"/>
          </w:divBdr>
        </w:div>
        <w:div w:id="284888746">
          <w:marLeft w:val="1800"/>
          <w:marRight w:val="0"/>
          <w:marTop w:val="100"/>
          <w:marBottom w:val="0"/>
          <w:divBdr>
            <w:top w:val="none" w:sz="0" w:space="0" w:color="auto"/>
            <w:left w:val="none" w:sz="0" w:space="0" w:color="auto"/>
            <w:bottom w:val="none" w:sz="0" w:space="0" w:color="auto"/>
            <w:right w:val="none" w:sz="0" w:space="0" w:color="auto"/>
          </w:divBdr>
        </w:div>
      </w:divsChild>
    </w:div>
    <w:div w:id="531655676">
      <w:bodyDiv w:val="1"/>
      <w:marLeft w:val="0"/>
      <w:marRight w:val="0"/>
      <w:marTop w:val="0"/>
      <w:marBottom w:val="0"/>
      <w:divBdr>
        <w:top w:val="none" w:sz="0" w:space="0" w:color="auto"/>
        <w:left w:val="none" w:sz="0" w:space="0" w:color="auto"/>
        <w:bottom w:val="none" w:sz="0" w:space="0" w:color="auto"/>
        <w:right w:val="none" w:sz="0" w:space="0" w:color="auto"/>
      </w:divBdr>
      <w:divsChild>
        <w:div w:id="827748090">
          <w:marLeft w:val="547"/>
          <w:marRight w:val="0"/>
          <w:marTop w:val="0"/>
          <w:marBottom w:val="0"/>
          <w:divBdr>
            <w:top w:val="none" w:sz="0" w:space="0" w:color="auto"/>
            <w:left w:val="none" w:sz="0" w:space="0" w:color="auto"/>
            <w:bottom w:val="none" w:sz="0" w:space="0" w:color="auto"/>
            <w:right w:val="none" w:sz="0" w:space="0" w:color="auto"/>
          </w:divBdr>
        </w:div>
      </w:divsChild>
    </w:div>
    <w:div w:id="601912065">
      <w:bodyDiv w:val="1"/>
      <w:marLeft w:val="0"/>
      <w:marRight w:val="0"/>
      <w:marTop w:val="0"/>
      <w:marBottom w:val="0"/>
      <w:divBdr>
        <w:top w:val="none" w:sz="0" w:space="0" w:color="auto"/>
        <w:left w:val="none" w:sz="0" w:space="0" w:color="auto"/>
        <w:bottom w:val="none" w:sz="0" w:space="0" w:color="auto"/>
        <w:right w:val="none" w:sz="0" w:space="0" w:color="auto"/>
      </w:divBdr>
      <w:divsChild>
        <w:div w:id="1791166885">
          <w:marLeft w:val="274"/>
          <w:marRight w:val="0"/>
          <w:marTop w:val="0"/>
          <w:marBottom w:val="0"/>
          <w:divBdr>
            <w:top w:val="none" w:sz="0" w:space="0" w:color="auto"/>
            <w:left w:val="none" w:sz="0" w:space="0" w:color="auto"/>
            <w:bottom w:val="none" w:sz="0" w:space="0" w:color="auto"/>
            <w:right w:val="none" w:sz="0" w:space="0" w:color="auto"/>
          </w:divBdr>
        </w:div>
        <w:div w:id="510687488">
          <w:marLeft w:val="274"/>
          <w:marRight w:val="0"/>
          <w:marTop w:val="0"/>
          <w:marBottom w:val="0"/>
          <w:divBdr>
            <w:top w:val="none" w:sz="0" w:space="0" w:color="auto"/>
            <w:left w:val="none" w:sz="0" w:space="0" w:color="auto"/>
            <w:bottom w:val="none" w:sz="0" w:space="0" w:color="auto"/>
            <w:right w:val="none" w:sz="0" w:space="0" w:color="auto"/>
          </w:divBdr>
        </w:div>
        <w:div w:id="88039355">
          <w:marLeft w:val="274"/>
          <w:marRight w:val="0"/>
          <w:marTop w:val="0"/>
          <w:marBottom w:val="0"/>
          <w:divBdr>
            <w:top w:val="none" w:sz="0" w:space="0" w:color="auto"/>
            <w:left w:val="none" w:sz="0" w:space="0" w:color="auto"/>
            <w:bottom w:val="none" w:sz="0" w:space="0" w:color="auto"/>
            <w:right w:val="none" w:sz="0" w:space="0" w:color="auto"/>
          </w:divBdr>
        </w:div>
      </w:divsChild>
    </w:div>
    <w:div w:id="606693518">
      <w:bodyDiv w:val="1"/>
      <w:marLeft w:val="0"/>
      <w:marRight w:val="0"/>
      <w:marTop w:val="0"/>
      <w:marBottom w:val="0"/>
      <w:divBdr>
        <w:top w:val="none" w:sz="0" w:space="0" w:color="auto"/>
        <w:left w:val="none" w:sz="0" w:space="0" w:color="auto"/>
        <w:bottom w:val="none" w:sz="0" w:space="0" w:color="auto"/>
        <w:right w:val="none" w:sz="0" w:space="0" w:color="auto"/>
      </w:divBdr>
      <w:divsChild>
        <w:div w:id="1306352187">
          <w:marLeft w:val="547"/>
          <w:marRight w:val="0"/>
          <w:marTop w:val="0"/>
          <w:marBottom w:val="0"/>
          <w:divBdr>
            <w:top w:val="none" w:sz="0" w:space="0" w:color="auto"/>
            <w:left w:val="none" w:sz="0" w:space="0" w:color="auto"/>
            <w:bottom w:val="none" w:sz="0" w:space="0" w:color="auto"/>
            <w:right w:val="none" w:sz="0" w:space="0" w:color="auto"/>
          </w:divBdr>
        </w:div>
      </w:divsChild>
    </w:div>
    <w:div w:id="715087046">
      <w:bodyDiv w:val="1"/>
      <w:marLeft w:val="0"/>
      <w:marRight w:val="0"/>
      <w:marTop w:val="0"/>
      <w:marBottom w:val="0"/>
      <w:divBdr>
        <w:top w:val="none" w:sz="0" w:space="0" w:color="auto"/>
        <w:left w:val="none" w:sz="0" w:space="0" w:color="auto"/>
        <w:bottom w:val="none" w:sz="0" w:space="0" w:color="auto"/>
        <w:right w:val="none" w:sz="0" w:space="0" w:color="auto"/>
      </w:divBdr>
    </w:div>
    <w:div w:id="725493842">
      <w:bodyDiv w:val="1"/>
      <w:marLeft w:val="0"/>
      <w:marRight w:val="0"/>
      <w:marTop w:val="0"/>
      <w:marBottom w:val="0"/>
      <w:divBdr>
        <w:top w:val="none" w:sz="0" w:space="0" w:color="auto"/>
        <w:left w:val="none" w:sz="0" w:space="0" w:color="auto"/>
        <w:bottom w:val="none" w:sz="0" w:space="0" w:color="auto"/>
        <w:right w:val="none" w:sz="0" w:space="0" w:color="auto"/>
      </w:divBdr>
      <w:divsChild>
        <w:div w:id="1688361104">
          <w:marLeft w:val="547"/>
          <w:marRight w:val="0"/>
          <w:marTop w:val="0"/>
          <w:marBottom w:val="0"/>
          <w:divBdr>
            <w:top w:val="none" w:sz="0" w:space="0" w:color="auto"/>
            <w:left w:val="none" w:sz="0" w:space="0" w:color="auto"/>
            <w:bottom w:val="none" w:sz="0" w:space="0" w:color="auto"/>
            <w:right w:val="none" w:sz="0" w:space="0" w:color="auto"/>
          </w:divBdr>
        </w:div>
      </w:divsChild>
    </w:div>
    <w:div w:id="1092435156">
      <w:bodyDiv w:val="1"/>
      <w:marLeft w:val="0"/>
      <w:marRight w:val="0"/>
      <w:marTop w:val="0"/>
      <w:marBottom w:val="0"/>
      <w:divBdr>
        <w:top w:val="none" w:sz="0" w:space="0" w:color="auto"/>
        <w:left w:val="none" w:sz="0" w:space="0" w:color="auto"/>
        <w:bottom w:val="none" w:sz="0" w:space="0" w:color="auto"/>
        <w:right w:val="none" w:sz="0" w:space="0" w:color="auto"/>
      </w:divBdr>
    </w:div>
    <w:div w:id="1380546312">
      <w:bodyDiv w:val="1"/>
      <w:marLeft w:val="0"/>
      <w:marRight w:val="0"/>
      <w:marTop w:val="0"/>
      <w:marBottom w:val="0"/>
      <w:divBdr>
        <w:top w:val="none" w:sz="0" w:space="0" w:color="auto"/>
        <w:left w:val="none" w:sz="0" w:space="0" w:color="auto"/>
        <w:bottom w:val="none" w:sz="0" w:space="0" w:color="auto"/>
        <w:right w:val="none" w:sz="0" w:space="0" w:color="auto"/>
      </w:divBdr>
    </w:div>
    <w:div w:id="1419792116">
      <w:bodyDiv w:val="1"/>
      <w:marLeft w:val="0"/>
      <w:marRight w:val="0"/>
      <w:marTop w:val="0"/>
      <w:marBottom w:val="0"/>
      <w:divBdr>
        <w:top w:val="none" w:sz="0" w:space="0" w:color="auto"/>
        <w:left w:val="none" w:sz="0" w:space="0" w:color="auto"/>
        <w:bottom w:val="none" w:sz="0" w:space="0" w:color="auto"/>
        <w:right w:val="none" w:sz="0" w:space="0" w:color="auto"/>
      </w:divBdr>
      <w:divsChild>
        <w:div w:id="1824543004">
          <w:marLeft w:val="274"/>
          <w:marRight w:val="0"/>
          <w:marTop w:val="0"/>
          <w:marBottom w:val="0"/>
          <w:divBdr>
            <w:top w:val="none" w:sz="0" w:space="0" w:color="auto"/>
            <w:left w:val="none" w:sz="0" w:space="0" w:color="auto"/>
            <w:bottom w:val="none" w:sz="0" w:space="0" w:color="auto"/>
            <w:right w:val="none" w:sz="0" w:space="0" w:color="auto"/>
          </w:divBdr>
        </w:div>
        <w:div w:id="291257311">
          <w:marLeft w:val="274"/>
          <w:marRight w:val="0"/>
          <w:marTop w:val="0"/>
          <w:marBottom w:val="0"/>
          <w:divBdr>
            <w:top w:val="none" w:sz="0" w:space="0" w:color="auto"/>
            <w:left w:val="none" w:sz="0" w:space="0" w:color="auto"/>
            <w:bottom w:val="none" w:sz="0" w:space="0" w:color="auto"/>
            <w:right w:val="none" w:sz="0" w:space="0" w:color="auto"/>
          </w:divBdr>
        </w:div>
        <w:div w:id="1001007035">
          <w:marLeft w:val="274"/>
          <w:marRight w:val="0"/>
          <w:marTop w:val="0"/>
          <w:marBottom w:val="0"/>
          <w:divBdr>
            <w:top w:val="none" w:sz="0" w:space="0" w:color="auto"/>
            <w:left w:val="none" w:sz="0" w:space="0" w:color="auto"/>
            <w:bottom w:val="none" w:sz="0" w:space="0" w:color="auto"/>
            <w:right w:val="none" w:sz="0" w:space="0" w:color="auto"/>
          </w:divBdr>
        </w:div>
        <w:div w:id="285551848">
          <w:marLeft w:val="274"/>
          <w:marRight w:val="0"/>
          <w:marTop w:val="0"/>
          <w:marBottom w:val="0"/>
          <w:divBdr>
            <w:top w:val="none" w:sz="0" w:space="0" w:color="auto"/>
            <w:left w:val="none" w:sz="0" w:space="0" w:color="auto"/>
            <w:bottom w:val="none" w:sz="0" w:space="0" w:color="auto"/>
            <w:right w:val="none" w:sz="0" w:space="0" w:color="auto"/>
          </w:divBdr>
        </w:div>
      </w:divsChild>
    </w:div>
    <w:div w:id="17497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ilkassen.statens-it.dk/a/U8Zqe0bGam9Bxmp1/PA%20ship%2016?l" TargetMode="External"/><Relationship Id="rId13" Type="http://schemas.openxmlformats.org/officeDocument/2006/relationships/hyperlink" Target="https://ec.europa.eu/info/funding-tenders/opportunities/portal/screen/home" TargetMode="External"/><Relationship Id="rId18" Type="http://schemas.openxmlformats.org/officeDocument/2006/relationships/hyperlink" Target="https://ec.europa.eu/info/research-and-innovation/research-area/transport/waterborne-transport_en"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ec.europa.eu/info/sites/info/files/research_and_innovation/funding/documents/european_partnership_for_zero-emission_waterborne_transport.pdf" TargetMode="External"/><Relationship Id="rId7" Type="http://schemas.openxmlformats.org/officeDocument/2006/relationships/endnotes" Target="endnotes.xml"/><Relationship Id="rId12" Type="http://schemas.openxmlformats.org/officeDocument/2006/relationships/hyperlink" Target="https://www.horizon-europe-infodays2021.eu/" TargetMode="External"/><Relationship Id="rId17" Type="http://schemas.openxmlformats.org/officeDocument/2006/relationships/hyperlink" Target="https://ec.europa.eu/info/research-and-innovation/research-area/transport/waterborne-transport_en" TargetMode="External"/><Relationship Id="rId25" Type="http://schemas.openxmlformats.org/officeDocument/2006/relationships/hyperlink" Target="https://emerge-h2020.eu/" TargetMode="External"/><Relationship Id="rId2" Type="http://schemas.openxmlformats.org/officeDocument/2006/relationships/numbering" Target="numbering.xml"/><Relationship Id="rId16" Type="http://schemas.openxmlformats.org/officeDocument/2006/relationships/hyperlink" Target="https://www.waterborne.eu/partnership" TargetMode="External"/><Relationship Id="rId20" Type="http://schemas.openxmlformats.org/officeDocument/2006/relationships/hyperlink" Target="https://ec.europa.eu/info/sites/info/files/research_and_innovation/funding/documents/european_partnership_for_zero-emission_waterborne_transport.pdf"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aterborne.eu/partnership" TargetMode="External"/><Relationship Id="rId24" Type="http://schemas.openxmlformats.org/officeDocument/2006/relationships/hyperlink" Target="https://balticcomplete.com/" TargetMode="External"/><Relationship Id="rId5" Type="http://schemas.openxmlformats.org/officeDocument/2006/relationships/webSettings" Target="webSettings.xml"/><Relationship Id="rId15" Type="http://schemas.openxmlformats.org/officeDocument/2006/relationships/hyperlink" Target="https://www.waterborne.eu/partnership" TargetMode="External"/><Relationship Id="rId23" Type="http://schemas.openxmlformats.org/officeDocument/2006/relationships/hyperlink" Target="https://ecoprodigi.eu/exoprodigi" TargetMode="External"/><Relationship Id="rId28" Type="http://schemas.openxmlformats.org/officeDocument/2006/relationships/header" Target="header2.xml"/><Relationship Id="rId10" Type="http://schemas.openxmlformats.org/officeDocument/2006/relationships/hyperlink" Target="https://www.dma.dk/Presse/Nyheder/Sider/Alternative-Fuels.aspx" TargetMode="External"/><Relationship Id="rId19" Type="http://schemas.openxmlformats.org/officeDocument/2006/relationships/hyperlink" Target="https://ec.europa.eu/info/research-and-innovation/research-area/transport/waterborne-transport_en" TargetMode="External"/><Relationship Id="rId4" Type="http://schemas.openxmlformats.org/officeDocument/2006/relationships/settings" Target="settings.xml"/><Relationship Id="rId9" Type="http://schemas.openxmlformats.org/officeDocument/2006/relationships/hyperlink" Target="https://www.dma.dk/Presse/Nyheder/Sider/Ports-and-Shore-Side-power-on-the-agenda-in-the-Baltic-Sea.aspx" TargetMode="External"/><Relationship Id="rId14" Type="http://schemas.openxmlformats.org/officeDocument/2006/relationships/hyperlink" Target="https://ec.europa.eu/transparency/expert-groups-register/core/api/front/document/51842/download" TargetMode="External"/><Relationship Id="rId22" Type="http://schemas.openxmlformats.org/officeDocument/2006/relationships/hyperlink" Target="http://www.cbss.org" TargetMode="External"/><Relationship Id="rId27" Type="http://schemas.openxmlformats.org/officeDocument/2006/relationships/footer" Target="footer1.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3DBD22-C6CF-4C5A-9ACE-1BAE6D10C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7698</TotalTime>
  <Pages>8</Pages>
  <Words>2707</Words>
  <Characters>16516</Characters>
  <Application>Microsoft Office Word</Application>
  <DocSecurity>0</DocSecurity>
  <Lines>137</Lines>
  <Paragraphs>38</Paragraphs>
  <ScaleCrop>false</ScaleCrop>
  <HeadingPairs>
    <vt:vector size="2" baseType="variant">
      <vt:variant>
        <vt:lpstr>Titel</vt:lpstr>
      </vt:variant>
      <vt:variant>
        <vt:i4>1</vt:i4>
      </vt:variant>
    </vt:vector>
  </HeadingPairs>
  <TitlesOfParts>
    <vt:vector size="1" baseType="lpstr">
      <vt:lpstr/>
    </vt:vector>
  </TitlesOfParts>
  <Company>Statens It</Company>
  <LinksUpToDate>false</LinksUpToDate>
  <CharactersWithSpaces>19185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Kasper Kragh</dc:creator>
  <cp:keywords/>
  <dc:description/>
  <cp:lastModifiedBy>Josefine Eva Lilly Pallesen</cp:lastModifiedBy>
  <cp:revision>115</cp:revision>
  <dcterms:created xsi:type="dcterms:W3CDTF">2021-06-02T08:16:00Z</dcterms:created>
  <dcterms:modified xsi:type="dcterms:W3CDTF">2021-06-15T08:44:00Z</dcterms:modified>
</cp:coreProperties>
</file>